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9D02E" w14:textId="27C4ACF7" w:rsidR="00AB1862" w:rsidRPr="00E32361" w:rsidRDefault="00AB1862" w:rsidP="00AB1862">
      <w:pPr>
        <w:jc w:val="center"/>
        <w:rPr>
          <w:b/>
          <w:bCs/>
          <w:sz w:val="28"/>
          <w:szCs w:val="28"/>
          <w:u w:val="single"/>
        </w:rPr>
      </w:pPr>
      <w:r w:rsidRPr="00E32361">
        <w:rPr>
          <w:b/>
          <w:bCs/>
          <w:sz w:val="28"/>
          <w:szCs w:val="28"/>
          <w:u w:val="single"/>
        </w:rPr>
        <w:t xml:space="preserve">Workshop Meeting </w:t>
      </w:r>
      <w:r>
        <w:rPr>
          <w:b/>
          <w:bCs/>
          <w:sz w:val="28"/>
          <w:szCs w:val="28"/>
          <w:u w:val="single"/>
        </w:rPr>
        <w:t>04.24.2026</w:t>
      </w:r>
    </w:p>
    <w:p w14:paraId="00242858" w14:textId="77777777" w:rsidR="00AB1862" w:rsidRPr="006A3D3B" w:rsidRDefault="00AB1862" w:rsidP="00AB1862">
      <w:r w:rsidRPr="006A3D3B">
        <w:t>Meeting called to order at 6:30pm by Mayor Platten with the pledge to the flag.</w:t>
      </w:r>
    </w:p>
    <w:p w14:paraId="062C565B" w14:textId="77777777" w:rsidR="00AB1862" w:rsidRPr="006A3D3B" w:rsidRDefault="00AB1862" w:rsidP="00AB1862">
      <w:pPr>
        <w:spacing w:after="0"/>
      </w:pPr>
      <w:r w:rsidRPr="006A3D3B">
        <w:t>Village Board Members Present: Mayor Platten, Trustee Clark, Trustee Skiff, Trustee Gross</w:t>
      </w:r>
      <w:r>
        <w:t>, Trustee Sims</w:t>
      </w:r>
    </w:p>
    <w:p w14:paraId="6DF99A7D" w14:textId="77777777" w:rsidR="00AB1862" w:rsidRDefault="00AB1862" w:rsidP="00AB1862">
      <w:pPr>
        <w:spacing w:after="0"/>
      </w:pPr>
      <w:r w:rsidRPr="006A3D3B">
        <w:t>Others Present: Chelsea O’Conn</w:t>
      </w:r>
      <w:r>
        <w:t>o</w:t>
      </w:r>
      <w:r w:rsidRPr="006A3D3B">
        <w:t>r</w:t>
      </w:r>
    </w:p>
    <w:p w14:paraId="1BA8B189" w14:textId="77777777" w:rsidR="00AB1862" w:rsidRDefault="00AB1862" w:rsidP="00AB1862">
      <w:pPr>
        <w:spacing w:after="0"/>
      </w:pPr>
    </w:p>
    <w:p w14:paraId="311BC27D" w14:textId="77777777" w:rsidR="007E3CD5" w:rsidRDefault="00AB1862" w:rsidP="00AB1862">
      <w:pPr>
        <w:spacing w:after="0"/>
      </w:pPr>
      <w:r>
        <w:t>No visitors were present.</w:t>
      </w:r>
    </w:p>
    <w:p w14:paraId="6F262DC4" w14:textId="77777777" w:rsidR="007E3CD5" w:rsidRDefault="007E3CD5" w:rsidP="00AB1862">
      <w:pPr>
        <w:spacing w:after="0"/>
      </w:pPr>
    </w:p>
    <w:p w14:paraId="1EE8DC17" w14:textId="4B41A9CC" w:rsidR="00AB1862" w:rsidRDefault="00AB1862" w:rsidP="00AB1862">
      <w:pPr>
        <w:spacing w:after="0"/>
        <w:rPr>
          <w:b/>
          <w:bCs/>
          <w:u w:val="single"/>
        </w:rPr>
      </w:pPr>
      <w:r>
        <w:rPr>
          <w:b/>
          <w:bCs/>
          <w:u w:val="single"/>
        </w:rPr>
        <w:t>Hire Part-Time DPW Employee</w:t>
      </w:r>
    </w:p>
    <w:p w14:paraId="2DE67A43" w14:textId="7DD9BF60" w:rsidR="00AB1862" w:rsidRDefault="00AB1862" w:rsidP="00AB1862">
      <w:pPr>
        <w:spacing w:after="0"/>
      </w:pPr>
      <w:r>
        <w:rPr>
          <w:b/>
          <w:bCs/>
          <w:u w:val="single"/>
        </w:rPr>
        <w:t xml:space="preserve">Motion </w:t>
      </w:r>
      <w:r>
        <w:t>by Trustee Clark, seconded by Trustee Gross, to hire Richard Goodell as a part-time employee for the DPW</w:t>
      </w:r>
      <w:r w:rsidR="007E3CD5">
        <w:t xml:space="preserve"> at a salary to be determined.</w:t>
      </w:r>
      <w:r>
        <w:t xml:space="preserve"> </w:t>
      </w:r>
    </w:p>
    <w:p w14:paraId="548A9893" w14:textId="73E8AF08" w:rsidR="00AB1862" w:rsidRDefault="00AB1862" w:rsidP="00AB1862">
      <w:pPr>
        <w:pStyle w:val="ListParagraph"/>
        <w:numPr>
          <w:ilvl w:val="0"/>
          <w:numId w:val="1"/>
        </w:numPr>
        <w:spacing w:after="0"/>
      </w:pPr>
      <w:r>
        <w:t>4 ayes</w:t>
      </w:r>
    </w:p>
    <w:p w14:paraId="66653547" w14:textId="0AFA2AF1" w:rsidR="00AB1862" w:rsidRDefault="00AB1862" w:rsidP="00AB1862">
      <w:pPr>
        <w:pStyle w:val="ListParagraph"/>
        <w:numPr>
          <w:ilvl w:val="0"/>
          <w:numId w:val="1"/>
        </w:numPr>
        <w:spacing w:after="0"/>
      </w:pPr>
      <w:r>
        <w:t>None opposed</w:t>
      </w:r>
    </w:p>
    <w:p w14:paraId="602FD5CC" w14:textId="0F26C383" w:rsidR="00AB1862" w:rsidRPr="00C316FA" w:rsidRDefault="00AB1862" w:rsidP="00AB1862">
      <w:pPr>
        <w:spacing w:after="0"/>
        <w:rPr>
          <w:b/>
          <w:bCs/>
        </w:rPr>
      </w:pPr>
      <w:r w:rsidRPr="00C316FA">
        <w:rPr>
          <w:b/>
          <w:bCs/>
        </w:rPr>
        <w:t>RESO#</w:t>
      </w:r>
      <w:r w:rsidR="00C316FA" w:rsidRPr="00C316FA">
        <w:rPr>
          <w:b/>
          <w:bCs/>
        </w:rPr>
        <w:t>72-26</w:t>
      </w:r>
    </w:p>
    <w:p w14:paraId="79F1A498" w14:textId="77777777" w:rsidR="00AB1862" w:rsidRDefault="00AB1862" w:rsidP="00AB1862">
      <w:pPr>
        <w:spacing w:after="0"/>
      </w:pPr>
    </w:p>
    <w:p w14:paraId="48CA20AB" w14:textId="5900F359" w:rsidR="00AB1862" w:rsidRDefault="00AB1862" w:rsidP="00AB1862">
      <w:pPr>
        <w:spacing w:after="0"/>
        <w:rPr>
          <w:b/>
          <w:bCs/>
          <w:u w:val="single"/>
        </w:rPr>
      </w:pPr>
      <w:r>
        <w:rPr>
          <w:b/>
          <w:bCs/>
          <w:u w:val="single"/>
        </w:rPr>
        <w:t>Duflo Contract</w:t>
      </w:r>
    </w:p>
    <w:p w14:paraId="3C381DFD" w14:textId="7CCBE801" w:rsidR="00AB1862" w:rsidRDefault="00AB1862" w:rsidP="00AB1862">
      <w:pPr>
        <w:spacing w:after="0"/>
      </w:pPr>
      <w:r>
        <w:rPr>
          <w:b/>
          <w:bCs/>
          <w:u w:val="single"/>
        </w:rPr>
        <w:t xml:space="preserve">Motion </w:t>
      </w:r>
      <w:r>
        <w:t xml:space="preserve">by Trustee Gross, Seconded by Trustee Sims, to authorize the mayor to sign the Duflo contract for mosquito spraying. </w:t>
      </w:r>
    </w:p>
    <w:p w14:paraId="021974FA" w14:textId="29389636" w:rsidR="00AB1862" w:rsidRDefault="00AB1862" w:rsidP="00AB1862">
      <w:pPr>
        <w:pStyle w:val="ListParagraph"/>
        <w:numPr>
          <w:ilvl w:val="0"/>
          <w:numId w:val="2"/>
        </w:numPr>
        <w:spacing w:after="0"/>
      </w:pPr>
      <w:r>
        <w:t>4 ayes</w:t>
      </w:r>
    </w:p>
    <w:p w14:paraId="16B80636" w14:textId="3528513D" w:rsidR="00AB1862" w:rsidRDefault="00AB1862" w:rsidP="00AB1862">
      <w:pPr>
        <w:pStyle w:val="ListParagraph"/>
        <w:numPr>
          <w:ilvl w:val="0"/>
          <w:numId w:val="2"/>
        </w:numPr>
        <w:spacing w:after="0"/>
      </w:pPr>
      <w:r>
        <w:t>None opposed</w:t>
      </w:r>
    </w:p>
    <w:p w14:paraId="2321C878" w14:textId="4BFB9722" w:rsidR="00AB1862" w:rsidRPr="00C316FA" w:rsidRDefault="00AB1862" w:rsidP="00AB1862">
      <w:pPr>
        <w:spacing w:after="0"/>
        <w:rPr>
          <w:b/>
          <w:bCs/>
        </w:rPr>
      </w:pPr>
      <w:r w:rsidRPr="00C316FA">
        <w:rPr>
          <w:b/>
          <w:bCs/>
        </w:rPr>
        <w:t>RESO#</w:t>
      </w:r>
      <w:r w:rsidR="00C316FA" w:rsidRPr="00C316FA">
        <w:rPr>
          <w:b/>
          <w:bCs/>
        </w:rPr>
        <w:t>73-26</w:t>
      </w:r>
    </w:p>
    <w:p w14:paraId="316DFD71" w14:textId="77777777" w:rsidR="00AB1862" w:rsidRDefault="00AB1862" w:rsidP="00AB1862">
      <w:pPr>
        <w:spacing w:after="0"/>
      </w:pPr>
    </w:p>
    <w:p w14:paraId="23FB2A5A" w14:textId="04CAD6EB" w:rsidR="00AB1862" w:rsidRDefault="00AB1862" w:rsidP="00AB1862">
      <w:pPr>
        <w:spacing w:after="0"/>
        <w:rPr>
          <w:b/>
          <w:bCs/>
          <w:u w:val="single"/>
        </w:rPr>
      </w:pPr>
      <w:r>
        <w:rPr>
          <w:b/>
          <w:bCs/>
          <w:u w:val="single"/>
        </w:rPr>
        <w:t>Appointing Planning Board Member</w:t>
      </w:r>
    </w:p>
    <w:p w14:paraId="7CA28E1B" w14:textId="769B756F" w:rsidR="00AB1862" w:rsidRDefault="00AB1862" w:rsidP="00AB1862">
      <w:pPr>
        <w:spacing w:after="0"/>
      </w:pPr>
      <w:r>
        <w:rPr>
          <w:b/>
          <w:bCs/>
          <w:u w:val="single"/>
        </w:rPr>
        <w:t>Motion</w:t>
      </w:r>
      <w:r>
        <w:t xml:space="preserve"> by Trustee Gross, seconded by Trustee Clark, to appoint Ed O’Neil for another </w:t>
      </w:r>
      <w:r w:rsidR="00D54234">
        <w:t>4-year</w:t>
      </w:r>
      <w:r>
        <w:t xml:space="preserve"> term on the planning board. The term will run January 1, 2026 – December 31, 2030.</w:t>
      </w:r>
    </w:p>
    <w:p w14:paraId="0DF5FB2B" w14:textId="480C021A" w:rsidR="00AB1862" w:rsidRDefault="004F3C01" w:rsidP="00AB1862">
      <w:pPr>
        <w:pStyle w:val="ListParagraph"/>
        <w:numPr>
          <w:ilvl w:val="0"/>
          <w:numId w:val="3"/>
        </w:numPr>
        <w:spacing w:after="0"/>
      </w:pPr>
      <w:r>
        <w:t>4</w:t>
      </w:r>
      <w:r w:rsidR="00AB1862">
        <w:t xml:space="preserve"> Ayes</w:t>
      </w:r>
    </w:p>
    <w:p w14:paraId="0C84460D" w14:textId="4A450954" w:rsidR="00AB1862" w:rsidRDefault="00AB1862" w:rsidP="00AB1862">
      <w:pPr>
        <w:pStyle w:val="ListParagraph"/>
        <w:numPr>
          <w:ilvl w:val="0"/>
          <w:numId w:val="3"/>
        </w:numPr>
        <w:spacing w:after="0"/>
      </w:pPr>
      <w:r>
        <w:t>None opposed</w:t>
      </w:r>
    </w:p>
    <w:p w14:paraId="3ACDFED7" w14:textId="78C80965" w:rsidR="00AB1862" w:rsidRPr="00C316FA" w:rsidRDefault="00AB1862" w:rsidP="00AB1862">
      <w:pPr>
        <w:spacing w:after="0"/>
        <w:rPr>
          <w:b/>
          <w:bCs/>
        </w:rPr>
      </w:pPr>
      <w:r w:rsidRPr="00C316FA">
        <w:rPr>
          <w:b/>
          <w:bCs/>
        </w:rPr>
        <w:t>RESO#</w:t>
      </w:r>
      <w:r w:rsidR="00C316FA" w:rsidRPr="00C316FA">
        <w:rPr>
          <w:b/>
          <w:bCs/>
        </w:rPr>
        <w:t>74-26</w:t>
      </w:r>
    </w:p>
    <w:p w14:paraId="42AC0D8E" w14:textId="77777777" w:rsidR="00AB1862" w:rsidRDefault="00AB1862" w:rsidP="00AB1862">
      <w:pPr>
        <w:spacing w:after="0"/>
      </w:pPr>
    </w:p>
    <w:p w14:paraId="467C6358" w14:textId="51DCE5C3" w:rsidR="00AB1862" w:rsidRDefault="00AB1862" w:rsidP="00AB1862">
      <w:pPr>
        <w:spacing w:after="0"/>
        <w:rPr>
          <w:b/>
          <w:bCs/>
          <w:u w:val="single"/>
        </w:rPr>
      </w:pPr>
      <w:r>
        <w:rPr>
          <w:b/>
          <w:bCs/>
          <w:u w:val="single"/>
        </w:rPr>
        <w:t>Wire Transfer for EFC</w:t>
      </w:r>
    </w:p>
    <w:p w14:paraId="1B79BDDB" w14:textId="138CC37A" w:rsidR="00AB1862" w:rsidRDefault="004F3C01" w:rsidP="00AB1862">
      <w:pPr>
        <w:spacing w:after="0"/>
      </w:pPr>
      <w:r>
        <w:rPr>
          <w:b/>
          <w:bCs/>
          <w:u w:val="single"/>
        </w:rPr>
        <w:t xml:space="preserve">Motion </w:t>
      </w:r>
      <w:r>
        <w:t xml:space="preserve">by Trustee Sims, seconded by Trustee Gross to approve a </w:t>
      </w:r>
      <w:r w:rsidR="00AB1862" w:rsidRPr="00AB1862">
        <w:t xml:space="preserve">wire transfer </w:t>
      </w:r>
      <w:r>
        <w:t xml:space="preserve">that </w:t>
      </w:r>
      <w:r w:rsidR="00AB1862" w:rsidRPr="00AB1862">
        <w:t xml:space="preserve">was made to EFC by Treasurer Powers on 4/15/26 in the amount of $4,000.00 that was due on 4/16/26. Going forward payments will need to be made yearly until we go to </w:t>
      </w:r>
      <w:r w:rsidRPr="00AB1862">
        <w:t>long-term</w:t>
      </w:r>
      <w:r w:rsidR="00AB1862" w:rsidRPr="00AB1862">
        <w:t xml:space="preserve"> financing.</w:t>
      </w:r>
    </w:p>
    <w:p w14:paraId="707F2627" w14:textId="66571FEA" w:rsidR="004F3C01" w:rsidRDefault="004F3C01" w:rsidP="004F3C01">
      <w:pPr>
        <w:pStyle w:val="ListParagraph"/>
        <w:numPr>
          <w:ilvl w:val="0"/>
          <w:numId w:val="4"/>
        </w:numPr>
        <w:spacing w:after="0"/>
      </w:pPr>
      <w:r>
        <w:t>4 ayes</w:t>
      </w:r>
    </w:p>
    <w:p w14:paraId="187F18A5" w14:textId="79D522A9" w:rsidR="004F3C01" w:rsidRDefault="004F3C01" w:rsidP="004F3C01">
      <w:pPr>
        <w:pStyle w:val="ListParagraph"/>
        <w:numPr>
          <w:ilvl w:val="0"/>
          <w:numId w:val="4"/>
        </w:numPr>
        <w:spacing w:after="0"/>
      </w:pPr>
      <w:r>
        <w:t>None opposed</w:t>
      </w:r>
    </w:p>
    <w:p w14:paraId="05B47C49" w14:textId="5970E44E" w:rsidR="004F3C01" w:rsidRPr="00C316FA" w:rsidRDefault="004F3C01" w:rsidP="00D40D68">
      <w:pPr>
        <w:spacing w:after="0"/>
        <w:rPr>
          <w:b/>
          <w:bCs/>
        </w:rPr>
      </w:pPr>
      <w:r w:rsidRPr="00C316FA">
        <w:rPr>
          <w:b/>
          <w:bCs/>
        </w:rPr>
        <w:t>RESO#</w:t>
      </w:r>
      <w:r w:rsidR="00C316FA" w:rsidRPr="00C316FA">
        <w:rPr>
          <w:b/>
          <w:bCs/>
        </w:rPr>
        <w:t>75-26</w:t>
      </w:r>
    </w:p>
    <w:p w14:paraId="5D1ADF70" w14:textId="2058A010" w:rsidR="009D770C" w:rsidRDefault="00D40D68" w:rsidP="00D40D68">
      <w:pPr>
        <w:spacing w:after="0"/>
        <w:rPr>
          <w:b/>
          <w:bCs/>
          <w:u w:val="single"/>
        </w:rPr>
      </w:pPr>
      <w:r>
        <w:rPr>
          <w:b/>
          <w:bCs/>
          <w:u w:val="single"/>
        </w:rPr>
        <w:lastRenderedPageBreak/>
        <w:t>Calculation of Days Worked for Retirement</w:t>
      </w:r>
    </w:p>
    <w:p w14:paraId="2D7ED447" w14:textId="24CB05DD" w:rsidR="009D770C" w:rsidRDefault="004F3C01" w:rsidP="00D40D68">
      <w:pPr>
        <w:spacing w:after="0"/>
      </w:pPr>
      <w:r>
        <w:rPr>
          <w:b/>
          <w:bCs/>
          <w:u w:val="single"/>
        </w:rPr>
        <w:t xml:space="preserve">Motion </w:t>
      </w:r>
      <w:r>
        <w:t xml:space="preserve">by Trustee Gross, seconded by Trustee </w:t>
      </w:r>
      <w:r w:rsidR="009D770C">
        <w:t xml:space="preserve">to approve </w:t>
      </w:r>
      <w:r w:rsidR="009D770C" w:rsidRPr="00D40D68">
        <w:t xml:space="preserve">the </w:t>
      </w:r>
      <w:r w:rsidR="00D40D68">
        <w:t>c</w:t>
      </w:r>
      <w:r w:rsidR="00D40D68" w:rsidRPr="00D40D68">
        <w:t xml:space="preserve">alculation of </w:t>
      </w:r>
      <w:r w:rsidR="00D40D68">
        <w:t>d</w:t>
      </w:r>
      <w:r w:rsidR="00D40D68" w:rsidRPr="00D40D68">
        <w:t xml:space="preserve">ays </w:t>
      </w:r>
      <w:r w:rsidR="00D40D68">
        <w:t>w</w:t>
      </w:r>
      <w:r w:rsidR="00D40D68" w:rsidRPr="00D40D68">
        <w:t xml:space="preserve">orked for </w:t>
      </w:r>
      <w:r w:rsidR="00D40D68">
        <w:t>the r</w:t>
      </w:r>
      <w:r w:rsidR="00D40D68" w:rsidRPr="00D40D68">
        <w:t xml:space="preserve">etirement </w:t>
      </w:r>
      <w:r w:rsidR="00D40D68">
        <w:t>s</w:t>
      </w:r>
      <w:r w:rsidR="00D40D68" w:rsidRPr="00D40D68">
        <w:t>ystem</w:t>
      </w:r>
      <w:r w:rsidR="00D40D68">
        <w:t xml:space="preserve"> for Elected Official Heather Van Luven-Skiff.</w:t>
      </w:r>
    </w:p>
    <w:p w14:paraId="470C2AB3" w14:textId="0C08B8D5" w:rsidR="007E3CD5" w:rsidRDefault="007E3CD5" w:rsidP="007E3CD5">
      <w:pPr>
        <w:pStyle w:val="ListParagraph"/>
        <w:numPr>
          <w:ilvl w:val="0"/>
          <w:numId w:val="11"/>
        </w:numPr>
        <w:spacing w:after="0"/>
      </w:pPr>
      <w:r>
        <w:t>4 ayes</w:t>
      </w:r>
    </w:p>
    <w:p w14:paraId="426839AC" w14:textId="3ED6B542" w:rsidR="007E3CD5" w:rsidRDefault="007E3CD5" w:rsidP="007E3CD5">
      <w:pPr>
        <w:pStyle w:val="ListParagraph"/>
        <w:numPr>
          <w:ilvl w:val="0"/>
          <w:numId w:val="11"/>
        </w:numPr>
        <w:spacing w:after="0"/>
      </w:pPr>
      <w:r>
        <w:t>None opposed</w:t>
      </w:r>
    </w:p>
    <w:p w14:paraId="387560CE" w14:textId="2FE9AA00" w:rsidR="007E3CD5" w:rsidRDefault="007E3CD5" w:rsidP="007E3CD5">
      <w:pPr>
        <w:pStyle w:val="ListParagraph"/>
        <w:numPr>
          <w:ilvl w:val="0"/>
          <w:numId w:val="11"/>
        </w:numPr>
        <w:spacing w:after="0"/>
      </w:pPr>
      <w:r>
        <w:t>Trustee Van Luven-Skiff abstained</w:t>
      </w:r>
    </w:p>
    <w:p w14:paraId="4DBB2D29" w14:textId="77777777" w:rsidR="00D40D68" w:rsidRPr="00D40D68" w:rsidRDefault="00D40D68" w:rsidP="00D40D68">
      <w:pPr>
        <w:spacing w:after="0"/>
      </w:pPr>
    </w:p>
    <w:p w14:paraId="6FA3D5FA" w14:textId="14660CAB" w:rsidR="009D770C" w:rsidRDefault="009D770C" w:rsidP="00D40D68">
      <w:pPr>
        <w:spacing w:after="0"/>
      </w:pPr>
      <w:r w:rsidRPr="009D770C">
        <w:t>Trustee Van Luven-Skiff has submitted calendars for time worked for the months of January, February and March 2026.  This calendar can be used for up to 8 years (to 4/2036</w:t>
      </w:r>
      <w:r>
        <w:t>).</w:t>
      </w:r>
    </w:p>
    <w:p w14:paraId="54B050D8" w14:textId="5AF8F751" w:rsidR="00D40D68" w:rsidRPr="004112C5" w:rsidRDefault="00D40D68" w:rsidP="00D40D68">
      <w:pPr>
        <w:keepNext/>
        <w:ind w:right="-108"/>
        <w:outlineLvl w:val="1"/>
        <w:rPr>
          <w:rFonts w:ascii="Aptos" w:hAnsi="Aptos"/>
          <w:b/>
          <w:bCs/>
          <w:sz w:val="22"/>
          <w:szCs w:val="22"/>
        </w:rPr>
      </w:pPr>
      <w:r w:rsidRPr="004112C5">
        <w:rPr>
          <w:rFonts w:ascii="Aptos" w:hAnsi="Aptos"/>
          <w:b/>
          <w:bCs/>
          <w:sz w:val="22"/>
          <w:szCs w:val="22"/>
        </w:rPr>
        <w:t>Hours Reported For:</w:t>
      </w:r>
      <w:r w:rsidRPr="004112C5">
        <w:rPr>
          <w:rFonts w:ascii="Aptos" w:hAnsi="Aptos"/>
          <w:b/>
          <w:bCs/>
          <w:sz w:val="22"/>
          <w:szCs w:val="22"/>
        </w:rPr>
        <w:tab/>
      </w:r>
      <w:r w:rsidRPr="004112C5">
        <w:rPr>
          <w:rFonts w:ascii="Aptos" w:hAnsi="Aptos"/>
          <w:b/>
          <w:bCs/>
          <w:sz w:val="22"/>
          <w:szCs w:val="22"/>
        </w:rPr>
        <w:tab/>
      </w:r>
      <w:r w:rsidRPr="004112C5">
        <w:rPr>
          <w:rFonts w:ascii="Aptos" w:hAnsi="Aptos"/>
          <w:b/>
          <w:bCs/>
          <w:sz w:val="22"/>
          <w:szCs w:val="22"/>
        </w:rPr>
        <w:tab/>
      </w:r>
      <w:r w:rsidRPr="004112C5">
        <w:rPr>
          <w:rFonts w:ascii="Aptos" w:hAnsi="Aptos"/>
          <w:b/>
          <w:bCs/>
          <w:sz w:val="22"/>
          <w:szCs w:val="22"/>
        </w:rPr>
        <w:tab/>
      </w:r>
      <w:r w:rsidRPr="004112C5">
        <w:rPr>
          <w:rFonts w:ascii="Aptos" w:hAnsi="Aptos"/>
          <w:b/>
          <w:bCs/>
          <w:sz w:val="22"/>
          <w:szCs w:val="22"/>
        </w:rPr>
        <w:tab/>
        <w:t xml:space="preserve">             </w:t>
      </w:r>
      <w:r w:rsidR="00C316FA">
        <w:rPr>
          <w:rFonts w:ascii="Aptos" w:hAnsi="Aptos"/>
          <w:b/>
          <w:bCs/>
          <w:sz w:val="22"/>
          <w:szCs w:val="22"/>
        </w:rPr>
        <w:t xml:space="preserve">                            </w:t>
      </w:r>
      <w:r w:rsidRPr="004112C5">
        <w:rPr>
          <w:rFonts w:ascii="Aptos" w:hAnsi="Aptos"/>
          <w:b/>
          <w:bCs/>
          <w:sz w:val="22"/>
          <w:szCs w:val="22"/>
        </w:rPr>
        <w:t xml:space="preserve">   Divided by 6 Hour Day</w:t>
      </w:r>
    </w:p>
    <w:p w14:paraId="0B1A562C" w14:textId="77777777" w:rsidR="00D40D68" w:rsidRPr="004112C5" w:rsidRDefault="00D40D68" w:rsidP="00D40D68">
      <w:pPr>
        <w:ind w:right="-468"/>
        <w:rPr>
          <w:rFonts w:ascii="Aptos" w:hAnsi="Aptos"/>
          <w:b/>
          <w:bCs/>
          <w:sz w:val="22"/>
          <w:szCs w:val="22"/>
        </w:rPr>
      </w:pPr>
      <w:r w:rsidRPr="004112C5">
        <w:rPr>
          <w:rFonts w:ascii="Aptos" w:hAnsi="Aptos"/>
          <w:b/>
          <w:bCs/>
          <w:sz w:val="22"/>
          <w:szCs w:val="22"/>
          <w:u w:val="single"/>
        </w:rPr>
        <w:t>Name</w:t>
      </w:r>
      <w:r w:rsidRPr="004112C5">
        <w:rPr>
          <w:rFonts w:ascii="Aptos" w:hAnsi="Aptos"/>
          <w:b/>
          <w:bCs/>
          <w:sz w:val="22"/>
          <w:szCs w:val="22"/>
        </w:rPr>
        <w:tab/>
        <w:t xml:space="preserve">    </w:t>
      </w:r>
      <w:r w:rsidRPr="004112C5">
        <w:rPr>
          <w:rFonts w:ascii="Aptos" w:hAnsi="Aptos"/>
          <w:b/>
          <w:bCs/>
          <w:sz w:val="22"/>
          <w:szCs w:val="22"/>
        </w:rPr>
        <w:tab/>
      </w:r>
      <w:r w:rsidRPr="004112C5">
        <w:rPr>
          <w:rFonts w:ascii="Aptos" w:hAnsi="Aptos"/>
          <w:b/>
          <w:bCs/>
          <w:sz w:val="22"/>
          <w:szCs w:val="22"/>
          <w:u w:val="single"/>
        </w:rPr>
        <w:t xml:space="preserve">   Jan 26      Feb 26     Mar 26</w:t>
      </w:r>
      <w:r w:rsidRPr="004112C5">
        <w:rPr>
          <w:rFonts w:ascii="Aptos" w:hAnsi="Aptos"/>
          <w:b/>
          <w:bCs/>
          <w:sz w:val="22"/>
          <w:szCs w:val="22"/>
        </w:rPr>
        <w:tab/>
      </w:r>
      <w:r w:rsidRPr="004112C5">
        <w:rPr>
          <w:rFonts w:ascii="Aptos" w:hAnsi="Aptos"/>
          <w:b/>
          <w:bCs/>
          <w:sz w:val="22"/>
          <w:szCs w:val="22"/>
          <w:u w:val="single"/>
        </w:rPr>
        <w:t>Total</w:t>
      </w:r>
      <w:r w:rsidRPr="004112C5">
        <w:rPr>
          <w:rFonts w:ascii="Aptos" w:hAnsi="Aptos"/>
          <w:b/>
          <w:bCs/>
          <w:sz w:val="22"/>
          <w:szCs w:val="22"/>
        </w:rPr>
        <w:tab/>
      </w:r>
      <w:r w:rsidRPr="004112C5">
        <w:rPr>
          <w:rFonts w:ascii="Aptos" w:hAnsi="Aptos"/>
          <w:b/>
          <w:bCs/>
          <w:sz w:val="22"/>
          <w:szCs w:val="22"/>
          <w:u w:val="single"/>
        </w:rPr>
        <w:t>Divided by 3 Months</w:t>
      </w:r>
      <w:r w:rsidRPr="004112C5">
        <w:rPr>
          <w:rFonts w:ascii="Aptos" w:hAnsi="Aptos"/>
          <w:b/>
          <w:bCs/>
          <w:sz w:val="22"/>
          <w:szCs w:val="22"/>
        </w:rPr>
        <w:tab/>
        <w:t xml:space="preserve">     </w:t>
      </w:r>
      <w:r w:rsidRPr="004112C5">
        <w:rPr>
          <w:rFonts w:ascii="Aptos" w:hAnsi="Aptos"/>
          <w:b/>
          <w:bCs/>
          <w:sz w:val="22"/>
          <w:szCs w:val="22"/>
          <w:u w:val="single"/>
        </w:rPr>
        <w:t>=Days to Report Monthly</w:t>
      </w:r>
    </w:p>
    <w:p w14:paraId="527B6A24" w14:textId="75661B9B" w:rsidR="004F3C01" w:rsidRDefault="00D40D68" w:rsidP="00C316FA">
      <w:pPr>
        <w:spacing w:after="0"/>
        <w:rPr>
          <w:rFonts w:ascii="Aptos" w:hAnsi="Aptos"/>
          <w:sz w:val="22"/>
          <w:szCs w:val="22"/>
        </w:rPr>
      </w:pPr>
      <w:r w:rsidRPr="004112C5">
        <w:rPr>
          <w:rFonts w:ascii="Aptos" w:hAnsi="Aptos"/>
          <w:sz w:val="22"/>
          <w:szCs w:val="22"/>
        </w:rPr>
        <w:t xml:space="preserve">Heather Skiff </w:t>
      </w:r>
      <w:r w:rsidRPr="004112C5">
        <w:rPr>
          <w:rFonts w:ascii="Aptos" w:hAnsi="Aptos"/>
          <w:sz w:val="22"/>
          <w:szCs w:val="22"/>
        </w:rPr>
        <w:tab/>
        <w:t xml:space="preserve">      12.25         23.25      11.25        46.75               15.59                                               </w:t>
      </w:r>
      <w:r>
        <w:rPr>
          <w:rFonts w:ascii="Aptos" w:hAnsi="Aptos"/>
          <w:sz w:val="22"/>
          <w:szCs w:val="22"/>
        </w:rPr>
        <w:t>2.60</w:t>
      </w:r>
    </w:p>
    <w:p w14:paraId="0C8F71E0" w14:textId="0E92250B" w:rsidR="00D40D68" w:rsidRPr="00C316FA" w:rsidRDefault="00D40D68" w:rsidP="00C316FA">
      <w:pPr>
        <w:rPr>
          <w:b/>
          <w:bCs/>
        </w:rPr>
      </w:pPr>
      <w:r w:rsidRPr="00C316FA">
        <w:rPr>
          <w:b/>
          <w:bCs/>
        </w:rPr>
        <w:t>RESO#</w:t>
      </w:r>
      <w:r w:rsidR="00C316FA" w:rsidRPr="00C316FA">
        <w:rPr>
          <w:b/>
          <w:bCs/>
        </w:rPr>
        <w:t>76-26</w:t>
      </w:r>
    </w:p>
    <w:p w14:paraId="1F447588" w14:textId="4E1409BC" w:rsidR="005C0282" w:rsidRDefault="00D40D68" w:rsidP="005C0282">
      <w:pPr>
        <w:spacing w:after="0"/>
        <w:rPr>
          <w:b/>
          <w:bCs/>
          <w:u w:val="single"/>
        </w:rPr>
      </w:pPr>
      <w:r>
        <w:rPr>
          <w:b/>
          <w:bCs/>
          <w:u w:val="single"/>
        </w:rPr>
        <w:t>Weedsport Central School</w:t>
      </w:r>
      <w:r w:rsidR="005C0282">
        <w:rPr>
          <w:b/>
          <w:bCs/>
          <w:u w:val="single"/>
        </w:rPr>
        <w:t xml:space="preserve"> Portrait of a Graduate</w:t>
      </w:r>
    </w:p>
    <w:p w14:paraId="711BED65" w14:textId="1A3FDE6B" w:rsidR="00D40D68" w:rsidRDefault="005C0282" w:rsidP="005C0282">
      <w:pPr>
        <w:spacing w:after="0"/>
        <w:rPr>
          <w:b/>
          <w:bCs/>
          <w:u w:val="single"/>
        </w:rPr>
      </w:pPr>
      <w:r w:rsidRPr="005C0282">
        <w:rPr>
          <w:b/>
          <w:bCs/>
          <w:u w:val="single"/>
        </w:rPr>
        <w:t xml:space="preserve">Strengthening our </w:t>
      </w:r>
      <w:proofErr w:type="gramStart"/>
      <w:r w:rsidRPr="005C0282">
        <w:rPr>
          <w:b/>
          <w:bCs/>
          <w:u w:val="single"/>
        </w:rPr>
        <w:t>Community</w:t>
      </w:r>
      <w:proofErr w:type="gramEnd"/>
      <w:r w:rsidRPr="005C0282">
        <w:rPr>
          <w:b/>
          <w:bCs/>
          <w:u w:val="single"/>
        </w:rPr>
        <w:t>: A Proposal for a School-Community Partnership</w:t>
      </w:r>
    </w:p>
    <w:p w14:paraId="3FA1D1EF" w14:textId="77777777" w:rsidR="005C0282" w:rsidRDefault="005C0282" w:rsidP="005C0282">
      <w:pPr>
        <w:spacing w:after="0"/>
      </w:pPr>
      <w:r>
        <w:t>The board accepts the invitation to attend a meeting with Mindy Ervay on May 13</w:t>
      </w:r>
      <w:r w:rsidRPr="005C0282">
        <w:rPr>
          <w:vertAlign w:val="superscript"/>
        </w:rPr>
        <w:t>th</w:t>
      </w:r>
      <w:r>
        <w:t xml:space="preserve"> regarding a partnership that integrates school life with community development. The partnership would encourage students to actively contribute to the future and sustainability of the community through civic engagement and internships. Ideas for projects were discussed among the board.</w:t>
      </w:r>
    </w:p>
    <w:p w14:paraId="1338F19C" w14:textId="77777777" w:rsidR="005C0282" w:rsidRDefault="005C0282" w:rsidP="005C0282">
      <w:pPr>
        <w:spacing w:after="0"/>
      </w:pPr>
    </w:p>
    <w:p w14:paraId="5647E849" w14:textId="23F70C53" w:rsidR="005C0282" w:rsidRDefault="005C0282" w:rsidP="005C0282">
      <w:pPr>
        <w:spacing w:after="0"/>
        <w:rPr>
          <w:b/>
          <w:bCs/>
          <w:u w:val="single"/>
        </w:rPr>
      </w:pPr>
      <w:r w:rsidRPr="005C0282">
        <w:rPr>
          <w:b/>
          <w:bCs/>
          <w:u w:val="single"/>
        </w:rPr>
        <w:t xml:space="preserve">Apraxia Awareness </w:t>
      </w:r>
      <w:r w:rsidR="00660DBF">
        <w:rPr>
          <w:b/>
          <w:bCs/>
          <w:u w:val="single"/>
        </w:rPr>
        <w:t>Request for Proclamation</w:t>
      </w:r>
    </w:p>
    <w:p w14:paraId="665CC326" w14:textId="77777777" w:rsidR="00660DBF" w:rsidRPr="00660DBF" w:rsidRDefault="00660DBF" w:rsidP="00660DBF">
      <w:pPr>
        <w:spacing w:after="0"/>
      </w:pPr>
      <w:r w:rsidRPr="00660DBF">
        <w:t xml:space="preserve">A request from Lori Pisciotti Ryan to proclaim May 14, 2026, as </w:t>
      </w:r>
      <w:r w:rsidRPr="00660DBF">
        <w:rPr>
          <w:i/>
          <w:iCs/>
        </w:rPr>
        <w:t>Apraxia Awareness Day</w:t>
      </w:r>
      <w:r w:rsidRPr="00660DBF">
        <w:t xml:space="preserve"> in the Village of Weedsport was presented to the Board. The Board tabled the matter for further review pending consultation with the Village Attorney.</w:t>
      </w:r>
    </w:p>
    <w:p w14:paraId="62C5E19D" w14:textId="77777777" w:rsidR="007E3CD5" w:rsidRDefault="007E3CD5" w:rsidP="007E3CD5">
      <w:pPr>
        <w:spacing w:after="0"/>
        <w:rPr>
          <w:b/>
          <w:bCs/>
          <w:u w:val="single"/>
        </w:rPr>
      </w:pPr>
    </w:p>
    <w:p w14:paraId="27E9208F" w14:textId="745E5A94" w:rsidR="007E3CD5" w:rsidRDefault="007E3CD5" w:rsidP="007E3CD5">
      <w:pPr>
        <w:spacing w:after="0"/>
        <w:rPr>
          <w:b/>
          <w:bCs/>
          <w:u w:val="single"/>
        </w:rPr>
      </w:pPr>
      <w:r>
        <w:rPr>
          <w:b/>
          <w:bCs/>
          <w:u w:val="single"/>
        </w:rPr>
        <w:t>Corrective Action Plan</w:t>
      </w:r>
    </w:p>
    <w:p w14:paraId="3592D6A1" w14:textId="5B879C8B" w:rsidR="007E3CD5" w:rsidRDefault="007E3CD5" w:rsidP="007E3CD5">
      <w:pPr>
        <w:spacing w:after="0"/>
      </w:pPr>
      <w:r>
        <w:t xml:space="preserve">The board worked further on the corrective action plan based on the audit recommendations. They discussed topics that were determined by the board to be completed in the first quarter of fiscal year 2026. A public hearing will be scheduled in the upcoming months to address any balance transfers. </w:t>
      </w:r>
      <w:r>
        <w:t xml:space="preserve">An asset inventory management </w:t>
      </w:r>
      <w:r w:rsidR="00FF1B4B">
        <w:t>list</w:t>
      </w:r>
      <w:r>
        <w:t xml:space="preserve"> was created by Trustee Gross to </w:t>
      </w:r>
      <w:r w:rsidR="00FF1B4B">
        <w:t>distribute</w:t>
      </w:r>
      <w:r>
        <w:t xml:space="preserve"> to </w:t>
      </w:r>
      <w:r w:rsidR="00FF1B4B">
        <w:t xml:space="preserve">each </w:t>
      </w:r>
      <w:r>
        <w:t xml:space="preserve">department head. </w:t>
      </w:r>
    </w:p>
    <w:p w14:paraId="4FC1D716" w14:textId="4BEB9612" w:rsidR="005C0282" w:rsidRDefault="005C0282" w:rsidP="005C0282">
      <w:pPr>
        <w:spacing w:after="0"/>
      </w:pPr>
    </w:p>
    <w:p w14:paraId="7824AC2E" w14:textId="2D329633" w:rsidR="005C0282" w:rsidRDefault="00FF1B4B" w:rsidP="005C0282">
      <w:pPr>
        <w:spacing w:after="0"/>
        <w:rPr>
          <w:b/>
          <w:bCs/>
          <w:u w:val="single"/>
        </w:rPr>
      </w:pPr>
      <w:r>
        <w:rPr>
          <w:b/>
          <w:bCs/>
          <w:u w:val="single"/>
        </w:rPr>
        <w:t>CDBG Update</w:t>
      </w:r>
    </w:p>
    <w:p w14:paraId="38639A1A" w14:textId="60EDB26B" w:rsidR="00FF1B4B" w:rsidRDefault="00FF1B4B" w:rsidP="005C0282">
      <w:pPr>
        <w:spacing w:after="0"/>
      </w:pPr>
      <w:r>
        <w:t xml:space="preserve">An update was given by Mayor Platten on the </w:t>
      </w:r>
      <w:r w:rsidRPr="00FF1B4B">
        <w:t>Community Development Block Grant</w:t>
      </w:r>
      <w:r>
        <w:t xml:space="preserve"> awarded to the village. </w:t>
      </w:r>
    </w:p>
    <w:p w14:paraId="65FBDBC8" w14:textId="7C87F84C" w:rsidR="00FF1B4B" w:rsidRPr="00FF1B4B" w:rsidRDefault="00FF1B4B" w:rsidP="005C0282">
      <w:pPr>
        <w:spacing w:after="0"/>
        <w:rPr>
          <w:b/>
          <w:bCs/>
          <w:u w:val="single"/>
        </w:rPr>
      </w:pPr>
      <w:r w:rsidRPr="00FF1B4B">
        <w:rPr>
          <w:b/>
          <w:bCs/>
          <w:u w:val="single"/>
        </w:rPr>
        <w:lastRenderedPageBreak/>
        <w:t>Trail Towns Meeting</w:t>
      </w:r>
    </w:p>
    <w:p w14:paraId="444B7873" w14:textId="11082333" w:rsidR="00FF1B4B" w:rsidRDefault="00FF1B4B" w:rsidP="005C0282">
      <w:pPr>
        <w:spacing w:after="0"/>
      </w:pPr>
      <w:r>
        <w:t xml:space="preserve">Trustee Clark gave an update to the board </w:t>
      </w:r>
      <w:r w:rsidR="00D54234">
        <w:t xml:space="preserve">regarding </w:t>
      </w:r>
      <w:r>
        <w:t xml:space="preserve">the most recent meeting he </w:t>
      </w:r>
      <w:r w:rsidR="00D54234">
        <w:t>attended</w:t>
      </w:r>
      <w:r>
        <w:t xml:space="preserve"> for the Trail Town Committee. </w:t>
      </w:r>
    </w:p>
    <w:p w14:paraId="6454B928" w14:textId="77777777" w:rsidR="00FF1B4B" w:rsidRDefault="00FF1B4B" w:rsidP="005C0282">
      <w:pPr>
        <w:spacing w:after="0"/>
      </w:pPr>
    </w:p>
    <w:p w14:paraId="178B0246" w14:textId="4ECB1F5E" w:rsidR="00FF1B4B" w:rsidRDefault="00FF1B4B" w:rsidP="005C0282">
      <w:pPr>
        <w:spacing w:after="0"/>
        <w:rPr>
          <w:b/>
          <w:bCs/>
          <w:u w:val="single"/>
        </w:rPr>
      </w:pPr>
      <w:r>
        <w:rPr>
          <w:b/>
          <w:bCs/>
          <w:u w:val="single"/>
        </w:rPr>
        <w:t>Joint Meeting with the Town of Brutus</w:t>
      </w:r>
    </w:p>
    <w:p w14:paraId="0B4936EC" w14:textId="4A186255" w:rsidR="00FF1B4B" w:rsidRDefault="00FF1B4B" w:rsidP="005C0282">
      <w:pPr>
        <w:spacing w:after="0"/>
      </w:pPr>
      <w:r>
        <w:t xml:space="preserve">The board will be inquiring about a date to hold a joint meeting with the Town of Brutus, as one has not been held since January. </w:t>
      </w:r>
    </w:p>
    <w:p w14:paraId="6B1DFFA1" w14:textId="77777777" w:rsidR="00FF1B4B" w:rsidRDefault="00FF1B4B" w:rsidP="005C0282">
      <w:pPr>
        <w:spacing w:after="0"/>
      </w:pPr>
    </w:p>
    <w:p w14:paraId="7B3FAE87" w14:textId="2B18AE60" w:rsidR="00FF1B4B" w:rsidRDefault="00FF1B4B" w:rsidP="005C0282">
      <w:pPr>
        <w:spacing w:after="0"/>
        <w:rPr>
          <w:b/>
          <w:bCs/>
          <w:u w:val="single"/>
        </w:rPr>
      </w:pPr>
      <w:r w:rsidRPr="00FF1B4B">
        <w:rPr>
          <w:b/>
          <w:bCs/>
          <w:u w:val="single"/>
        </w:rPr>
        <w:t>Wholesale Water Cost-of-Service Monthly Meeting</w:t>
      </w:r>
    </w:p>
    <w:p w14:paraId="35713D0C" w14:textId="3637AD16" w:rsidR="00FF1B4B" w:rsidRPr="00FF1B4B" w:rsidRDefault="00D54234" w:rsidP="005C0282">
      <w:pPr>
        <w:spacing w:after="0"/>
        <w:rPr>
          <w:b/>
          <w:bCs/>
          <w:u w:val="single"/>
        </w:rPr>
      </w:pPr>
      <w:r>
        <w:t xml:space="preserve">The board reviewed expected topics of discussion for </w:t>
      </w:r>
      <w:r w:rsidR="00FF1B4B">
        <w:t xml:space="preserve">the </w:t>
      </w:r>
      <w:r>
        <w:t>City of Auburn</w:t>
      </w:r>
      <w:r>
        <w:t xml:space="preserve"> </w:t>
      </w:r>
      <w:r w:rsidR="00FF1B4B">
        <w:t>wholesale water meeting</w:t>
      </w:r>
      <w:r>
        <w:t xml:space="preserve"> that will be held on April 24, 2026.</w:t>
      </w:r>
    </w:p>
    <w:p w14:paraId="0D83B61E" w14:textId="77777777" w:rsidR="00FF1B4B" w:rsidRDefault="00FF1B4B" w:rsidP="005C0282">
      <w:pPr>
        <w:spacing w:after="0"/>
        <w:rPr>
          <w:u w:val="single"/>
        </w:rPr>
      </w:pPr>
    </w:p>
    <w:p w14:paraId="3E508E83" w14:textId="570E6660" w:rsidR="00F854D3" w:rsidRDefault="00F854D3" w:rsidP="005C0282">
      <w:pPr>
        <w:spacing w:after="0"/>
        <w:rPr>
          <w:b/>
          <w:bCs/>
          <w:u w:val="single"/>
        </w:rPr>
      </w:pPr>
      <w:r>
        <w:rPr>
          <w:b/>
          <w:bCs/>
          <w:u w:val="single"/>
        </w:rPr>
        <w:t xml:space="preserve">DPW </w:t>
      </w:r>
      <w:r w:rsidR="000B529A">
        <w:rPr>
          <w:b/>
          <w:bCs/>
          <w:u w:val="single"/>
        </w:rPr>
        <w:t>Employment Opportunity</w:t>
      </w:r>
    </w:p>
    <w:p w14:paraId="1371AD17" w14:textId="4AF9FF26" w:rsidR="000B529A" w:rsidRPr="000B529A" w:rsidRDefault="000B529A" w:rsidP="005C0282">
      <w:pPr>
        <w:spacing w:after="0"/>
      </w:pPr>
      <w:r>
        <w:t xml:space="preserve">The board inquired about the open position for the DPW and if they have had any applicants. </w:t>
      </w:r>
      <w:r w:rsidR="00D810F0">
        <w:t>They are going to begin the interview process in the coming weeks.</w:t>
      </w:r>
    </w:p>
    <w:p w14:paraId="67E25F23" w14:textId="77777777" w:rsidR="008A55A7" w:rsidRDefault="008A55A7" w:rsidP="005C0282">
      <w:pPr>
        <w:spacing w:after="0"/>
        <w:rPr>
          <w:b/>
          <w:bCs/>
          <w:u w:val="single"/>
        </w:rPr>
      </w:pPr>
    </w:p>
    <w:p w14:paraId="758E2138" w14:textId="2C482C90" w:rsidR="00FF1B4B" w:rsidRDefault="00C316FA" w:rsidP="005C0282">
      <w:pPr>
        <w:spacing w:after="0"/>
        <w:rPr>
          <w:b/>
          <w:bCs/>
          <w:u w:val="single"/>
        </w:rPr>
      </w:pPr>
      <w:r>
        <w:rPr>
          <w:b/>
          <w:bCs/>
          <w:u w:val="single"/>
        </w:rPr>
        <w:t>Cato Fire Contract</w:t>
      </w:r>
    </w:p>
    <w:p w14:paraId="1DA4E499" w14:textId="30AD35EC" w:rsidR="00C316FA" w:rsidRDefault="00D54234" w:rsidP="005C0282">
      <w:pPr>
        <w:spacing w:after="0"/>
      </w:pPr>
      <w:r>
        <w:t xml:space="preserve">An update was requested on the status of the Cato Fire Contract. Mayor Platten dropped the thumb drive off to the village of Cato. We requested that they remove the verbiage “ambulance” from the contract as we do not have ambulance services available. </w:t>
      </w:r>
    </w:p>
    <w:p w14:paraId="130BA5DF" w14:textId="77777777" w:rsidR="00C316FA" w:rsidRDefault="00C316FA" w:rsidP="005C0282">
      <w:pPr>
        <w:spacing w:after="0"/>
      </w:pPr>
    </w:p>
    <w:p w14:paraId="7D15EB63" w14:textId="7C6617FF" w:rsidR="00C316FA" w:rsidRDefault="00C316FA" w:rsidP="005C0282">
      <w:pPr>
        <w:spacing w:after="0"/>
        <w:rPr>
          <w:b/>
          <w:bCs/>
          <w:u w:val="single"/>
        </w:rPr>
      </w:pPr>
      <w:r>
        <w:rPr>
          <w:b/>
          <w:bCs/>
          <w:u w:val="single"/>
        </w:rPr>
        <w:t>Tenney’s Office Debrief</w:t>
      </w:r>
    </w:p>
    <w:p w14:paraId="4A285FDA" w14:textId="19B529A5" w:rsidR="00C316FA" w:rsidRDefault="00C316FA" w:rsidP="005C0282">
      <w:pPr>
        <w:spacing w:after="0"/>
      </w:pPr>
      <w:r>
        <w:t>Saratoga Associate reached out</w:t>
      </w:r>
      <w:r w:rsidR="0072346D">
        <w:t xml:space="preserve"> to Tenney’s office</w:t>
      </w:r>
      <w:r>
        <w:t xml:space="preserve"> regarding a debrief but we have not yet heard back.</w:t>
      </w:r>
    </w:p>
    <w:p w14:paraId="2D2EC1BC" w14:textId="77777777" w:rsidR="00C316FA" w:rsidRDefault="00C316FA" w:rsidP="005C0282">
      <w:pPr>
        <w:spacing w:after="0"/>
      </w:pPr>
    </w:p>
    <w:p w14:paraId="0A246904" w14:textId="5E12D99F" w:rsidR="00C316FA" w:rsidRDefault="00C316FA" w:rsidP="005C0282">
      <w:pPr>
        <w:spacing w:after="0"/>
        <w:rPr>
          <w:b/>
          <w:bCs/>
          <w:u w:val="single"/>
        </w:rPr>
      </w:pPr>
      <w:r>
        <w:rPr>
          <w:b/>
          <w:bCs/>
          <w:u w:val="single"/>
        </w:rPr>
        <w:t>Letter of Recognition</w:t>
      </w:r>
    </w:p>
    <w:p w14:paraId="1BA10C05" w14:textId="5A9E5441" w:rsidR="00C316FA" w:rsidRDefault="00C316FA" w:rsidP="005C0282">
      <w:pPr>
        <w:spacing w:after="0"/>
      </w:pPr>
      <w:r>
        <w:t xml:space="preserve">An update was requested of the letter of Recognition for David James, which is still in progress. </w:t>
      </w:r>
    </w:p>
    <w:p w14:paraId="3F0BB9F8" w14:textId="77777777" w:rsidR="001F37FA" w:rsidRDefault="001F37FA" w:rsidP="005C0282">
      <w:pPr>
        <w:spacing w:after="0"/>
      </w:pPr>
    </w:p>
    <w:p w14:paraId="4724B140" w14:textId="02470D20" w:rsidR="00C316FA" w:rsidRDefault="00C316FA" w:rsidP="005C0282">
      <w:pPr>
        <w:spacing w:after="0"/>
        <w:rPr>
          <w:b/>
          <w:bCs/>
          <w:u w:val="single"/>
        </w:rPr>
      </w:pPr>
      <w:r>
        <w:rPr>
          <w:b/>
          <w:bCs/>
          <w:u w:val="single"/>
        </w:rPr>
        <w:t>Adjourned</w:t>
      </w:r>
    </w:p>
    <w:p w14:paraId="7AB38E99" w14:textId="0D02AE29" w:rsidR="00C316FA" w:rsidRPr="00C316FA" w:rsidRDefault="00C316FA" w:rsidP="005C0282">
      <w:pPr>
        <w:spacing w:after="0"/>
      </w:pPr>
      <w:r>
        <w:t>Trustee Sims made the motion, seconded by Trustee Clark, all ayes, to adjourn the meeting at 8:06 p.m.</w:t>
      </w:r>
    </w:p>
    <w:p w14:paraId="49A15CB5" w14:textId="77777777" w:rsidR="00C316FA" w:rsidRDefault="00C316FA" w:rsidP="005C0282">
      <w:pPr>
        <w:spacing w:after="0"/>
      </w:pPr>
    </w:p>
    <w:p w14:paraId="4B0B225B" w14:textId="77777777" w:rsidR="00183302" w:rsidRDefault="00183302" w:rsidP="005C0282">
      <w:pPr>
        <w:spacing w:after="0"/>
      </w:pPr>
    </w:p>
    <w:p w14:paraId="2183CCC2" w14:textId="77777777" w:rsidR="00C316FA" w:rsidRPr="00B12F99" w:rsidRDefault="00C316FA" w:rsidP="00C316FA">
      <w:pPr>
        <w:spacing w:after="0"/>
      </w:pPr>
      <w:r w:rsidRPr="00B12F99">
        <w:t>Respectfully submitted,</w:t>
      </w:r>
    </w:p>
    <w:p w14:paraId="5852E4F3" w14:textId="77777777" w:rsidR="00C316FA" w:rsidRPr="00B12F99" w:rsidRDefault="00C316FA" w:rsidP="00C316FA">
      <w:pPr>
        <w:spacing w:after="0"/>
      </w:pPr>
      <w:r w:rsidRPr="00B12F99">
        <w:t>Chelsea O’Connor</w:t>
      </w:r>
    </w:p>
    <w:p w14:paraId="7F261A23" w14:textId="77777777" w:rsidR="00C316FA" w:rsidRPr="00B12F99" w:rsidRDefault="00C316FA" w:rsidP="00C316FA">
      <w:pPr>
        <w:spacing w:after="0"/>
      </w:pPr>
      <w:r w:rsidRPr="00B12F99">
        <w:t>Village Clerk</w:t>
      </w:r>
    </w:p>
    <w:p w14:paraId="7F86487F" w14:textId="77777777" w:rsidR="00C316FA" w:rsidRPr="00C316FA" w:rsidRDefault="00C316FA" w:rsidP="005C0282">
      <w:pPr>
        <w:spacing w:after="0"/>
        <w:rPr>
          <w:b/>
          <w:bCs/>
          <w:u w:val="single"/>
        </w:rPr>
      </w:pPr>
    </w:p>
    <w:sectPr w:rsidR="00C316FA" w:rsidRPr="00C316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17141"/>
    <w:multiLevelType w:val="hybridMultilevel"/>
    <w:tmpl w:val="2B3268E0"/>
    <w:lvl w:ilvl="0" w:tplc="080E81FC">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15C02"/>
    <w:multiLevelType w:val="hybridMultilevel"/>
    <w:tmpl w:val="6A1412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8E32DB"/>
    <w:multiLevelType w:val="hybridMultilevel"/>
    <w:tmpl w:val="9F8646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24317B"/>
    <w:multiLevelType w:val="hybridMultilevel"/>
    <w:tmpl w:val="14045A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99499D"/>
    <w:multiLevelType w:val="hybridMultilevel"/>
    <w:tmpl w:val="A4025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502D1"/>
    <w:multiLevelType w:val="hybridMultilevel"/>
    <w:tmpl w:val="B30EA9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D53FE2"/>
    <w:multiLevelType w:val="hybridMultilevel"/>
    <w:tmpl w:val="A7F846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F220A3"/>
    <w:multiLevelType w:val="hybridMultilevel"/>
    <w:tmpl w:val="62C46C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5D1DD8"/>
    <w:multiLevelType w:val="hybridMultilevel"/>
    <w:tmpl w:val="58BA62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D15D32"/>
    <w:multiLevelType w:val="hybridMultilevel"/>
    <w:tmpl w:val="A126AA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9699070">
    <w:abstractNumId w:val="7"/>
  </w:num>
  <w:num w:numId="2" w16cid:durableId="1877505310">
    <w:abstractNumId w:val="5"/>
  </w:num>
  <w:num w:numId="3" w16cid:durableId="1459184516">
    <w:abstractNumId w:val="3"/>
  </w:num>
  <w:num w:numId="4" w16cid:durableId="697704558">
    <w:abstractNumId w:val="9"/>
  </w:num>
  <w:num w:numId="5" w16cid:durableId="302196323">
    <w:abstractNumId w:val="6"/>
    <w:lvlOverride w:ilvl="0"/>
    <w:lvlOverride w:ilvl="1"/>
    <w:lvlOverride w:ilvl="2"/>
    <w:lvlOverride w:ilvl="3"/>
    <w:lvlOverride w:ilvl="4"/>
    <w:lvlOverride w:ilvl="5"/>
    <w:lvlOverride w:ilvl="6"/>
    <w:lvlOverride w:ilvl="7"/>
    <w:lvlOverride w:ilvl="8"/>
  </w:num>
  <w:num w:numId="6" w16cid:durableId="1217665075">
    <w:abstractNumId w:val="6"/>
  </w:num>
  <w:num w:numId="7" w16cid:durableId="1369381092">
    <w:abstractNumId w:val="4"/>
  </w:num>
  <w:num w:numId="8" w16cid:durableId="981344788">
    <w:abstractNumId w:val="0"/>
  </w:num>
  <w:num w:numId="9" w16cid:durableId="683819797">
    <w:abstractNumId w:val="8"/>
  </w:num>
  <w:num w:numId="10" w16cid:durableId="736051262">
    <w:abstractNumId w:val="2"/>
  </w:num>
  <w:num w:numId="11" w16cid:durableId="13698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862"/>
    <w:rsid w:val="000B529A"/>
    <w:rsid w:val="000E2A06"/>
    <w:rsid w:val="00183302"/>
    <w:rsid w:val="001F37FA"/>
    <w:rsid w:val="004F3C01"/>
    <w:rsid w:val="005C0282"/>
    <w:rsid w:val="00660DBF"/>
    <w:rsid w:val="0072346D"/>
    <w:rsid w:val="007E3CD5"/>
    <w:rsid w:val="008A55A7"/>
    <w:rsid w:val="008E46C3"/>
    <w:rsid w:val="009D770C"/>
    <w:rsid w:val="00AB1862"/>
    <w:rsid w:val="00C316FA"/>
    <w:rsid w:val="00C31A2E"/>
    <w:rsid w:val="00D40D68"/>
    <w:rsid w:val="00D54234"/>
    <w:rsid w:val="00D810F0"/>
    <w:rsid w:val="00DC68B5"/>
    <w:rsid w:val="00F854D3"/>
    <w:rsid w:val="00FF1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AB5A6"/>
  <w15:chartTrackingRefBased/>
  <w15:docId w15:val="{40ACFCE5-2435-4AFE-BDBC-0BCC5380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862"/>
  </w:style>
  <w:style w:type="paragraph" w:styleId="Heading1">
    <w:name w:val="heading 1"/>
    <w:basedOn w:val="Normal"/>
    <w:next w:val="Normal"/>
    <w:link w:val="Heading1Char"/>
    <w:uiPriority w:val="9"/>
    <w:qFormat/>
    <w:rsid w:val="00AB18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18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18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18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18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18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8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8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8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8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18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18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18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18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18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8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8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862"/>
    <w:rPr>
      <w:rFonts w:eastAsiaTheme="majorEastAsia" w:cstheme="majorBidi"/>
      <w:color w:val="272727" w:themeColor="text1" w:themeTint="D8"/>
    </w:rPr>
  </w:style>
  <w:style w:type="paragraph" w:styleId="Title">
    <w:name w:val="Title"/>
    <w:basedOn w:val="Normal"/>
    <w:next w:val="Normal"/>
    <w:link w:val="TitleChar"/>
    <w:uiPriority w:val="10"/>
    <w:qFormat/>
    <w:rsid w:val="00AB18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8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8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8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862"/>
    <w:pPr>
      <w:spacing w:before="160"/>
      <w:jc w:val="center"/>
    </w:pPr>
    <w:rPr>
      <w:i/>
      <w:iCs/>
      <w:color w:val="404040" w:themeColor="text1" w:themeTint="BF"/>
    </w:rPr>
  </w:style>
  <w:style w:type="character" w:customStyle="1" w:styleId="QuoteChar">
    <w:name w:val="Quote Char"/>
    <w:basedOn w:val="DefaultParagraphFont"/>
    <w:link w:val="Quote"/>
    <w:uiPriority w:val="29"/>
    <w:rsid w:val="00AB1862"/>
    <w:rPr>
      <w:i/>
      <w:iCs/>
      <w:color w:val="404040" w:themeColor="text1" w:themeTint="BF"/>
    </w:rPr>
  </w:style>
  <w:style w:type="paragraph" w:styleId="ListParagraph">
    <w:name w:val="List Paragraph"/>
    <w:basedOn w:val="Normal"/>
    <w:uiPriority w:val="34"/>
    <w:qFormat/>
    <w:rsid w:val="00AB1862"/>
    <w:pPr>
      <w:ind w:left="720"/>
      <w:contextualSpacing/>
    </w:pPr>
  </w:style>
  <w:style w:type="character" w:styleId="IntenseEmphasis">
    <w:name w:val="Intense Emphasis"/>
    <w:basedOn w:val="DefaultParagraphFont"/>
    <w:uiPriority w:val="21"/>
    <w:qFormat/>
    <w:rsid w:val="00AB1862"/>
    <w:rPr>
      <w:i/>
      <w:iCs/>
      <w:color w:val="0F4761" w:themeColor="accent1" w:themeShade="BF"/>
    </w:rPr>
  </w:style>
  <w:style w:type="paragraph" w:styleId="IntenseQuote">
    <w:name w:val="Intense Quote"/>
    <w:basedOn w:val="Normal"/>
    <w:next w:val="Normal"/>
    <w:link w:val="IntenseQuoteChar"/>
    <w:uiPriority w:val="30"/>
    <w:qFormat/>
    <w:rsid w:val="00AB18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1862"/>
    <w:rPr>
      <w:i/>
      <w:iCs/>
      <w:color w:val="0F4761" w:themeColor="accent1" w:themeShade="BF"/>
    </w:rPr>
  </w:style>
  <w:style w:type="character" w:styleId="IntenseReference">
    <w:name w:val="Intense Reference"/>
    <w:basedOn w:val="DefaultParagraphFont"/>
    <w:uiPriority w:val="32"/>
    <w:qFormat/>
    <w:rsid w:val="00AB18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802</Words>
  <Characters>3858</Characters>
  <Application>Microsoft Office Word</Application>
  <DocSecurity>0</DocSecurity>
  <Lines>296</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Clerk</dc:creator>
  <cp:keywords/>
  <dc:description/>
  <cp:lastModifiedBy>Village Clerk</cp:lastModifiedBy>
  <cp:revision>3</cp:revision>
  <dcterms:created xsi:type="dcterms:W3CDTF">2026-04-24T19:51:00Z</dcterms:created>
  <dcterms:modified xsi:type="dcterms:W3CDTF">2026-04-24T19:52:00Z</dcterms:modified>
</cp:coreProperties>
</file>