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AD992" w14:textId="7581F078" w:rsidR="007857C8" w:rsidRPr="0013718C" w:rsidRDefault="007857C8" w:rsidP="007857C8">
      <w:pPr>
        <w:rPr>
          <w:rFonts w:cstheme="minorHAnsi"/>
        </w:rPr>
      </w:pPr>
      <w:r w:rsidRPr="0013718C">
        <w:rPr>
          <w:rFonts w:cstheme="minorHAnsi"/>
        </w:rPr>
        <w:t xml:space="preserve">A regular meeting was held on </w:t>
      </w:r>
      <w:r>
        <w:rPr>
          <w:rFonts w:cstheme="minorHAnsi"/>
        </w:rPr>
        <w:t>Wednesday, June 10</w:t>
      </w:r>
      <w:r w:rsidRPr="007857C8">
        <w:rPr>
          <w:rFonts w:cstheme="minorHAnsi"/>
          <w:vertAlign w:val="superscript"/>
        </w:rPr>
        <w:t>th</w:t>
      </w:r>
      <w:r w:rsidRPr="0013718C">
        <w:rPr>
          <w:rFonts w:cstheme="minorHAnsi"/>
        </w:rPr>
        <w:t>, 202</w:t>
      </w:r>
      <w:r>
        <w:rPr>
          <w:rFonts w:cstheme="minorHAnsi"/>
        </w:rPr>
        <w:t>6</w:t>
      </w:r>
      <w:r w:rsidRPr="0013718C">
        <w:rPr>
          <w:rFonts w:cstheme="minorHAnsi"/>
        </w:rPr>
        <w:t xml:space="preserve">, at 6:00 p.m. at the Village Hall, 8892 South Street Weedsport </w:t>
      </w:r>
    </w:p>
    <w:p w14:paraId="3E69707C" w14:textId="77777777" w:rsidR="007857C8" w:rsidRPr="0013718C" w:rsidRDefault="007857C8" w:rsidP="007857C8">
      <w:pPr>
        <w:rPr>
          <w:rFonts w:cstheme="minorHAnsi"/>
        </w:rPr>
      </w:pPr>
    </w:p>
    <w:p w14:paraId="6E0D1298" w14:textId="1B92F0C9" w:rsidR="007857C8" w:rsidRPr="0013718C" w:rsidRDefault="007857C8" w:rsidP="007857C8">
      <w:pPr>
        <w:rPr>
          <w:rFonts w:cstheme="minorHAnsi"/>
        </w:rPr>
      </w:pPr>
      <w:r w:rsidRPr="0013718C">
        <w:rPr>
          <w:rFonts w:cstheme="minorHAnsi"/>
        </w:rPr>
        <w:t xml:space="preserve">Present </w:t>
      </w:r>
      <w:proofErr w:type="gramStart"/>
      <w:r w:rsidRPr="0013718C">
        <w:rPr>
          <w:rFonts w:cstheme="minorHAnsi"/>
        </w:rPr>
        <w:t>were:</w:t>
      </w:r>
      <w:proofErr w:type="gramEnd"/>
      <w:r w:rsidRPr="0013718C">
        <w:rPr>
          <w:rFonts w:cstheme="minorHAnsi"/>
        </w:rPr>
        <w:t xml:space="preserve">  Mayor Platten</w:t>
      </w:r>
      <w:r w:rsidR="00EC1F04">
        <w:rPr>
          <w:rFonts w:cstheme="minorHAnsi"/>
        </w:rPr>
        <w:t xml:space="preserve"> (exit: 6:15 enter: 7:50)</w:t>
      </w:r>
    </w:p>
    <w:p w14:paraId="068F515A" w14:textId="5AA8D1D9" w:rsidR="007857C8" w:rsidRPr="0013718C" w:rsidRDefault="007857C8" w:rsidP="007857C8">
      <w:pPr>
        <w:rPr>
          <w:rFonts w:cstheme="minorHAnsi"/>
        </w:rPr>
      </w:pPr>
      <w:r w:rsidRPr="0013718C">
        <w:rPr>
          <w:rFonts w:cstheme="minorHAnsi"/>
        </w:rPr>
        <w:t>Trustees: Clark, Sims, Gross, Van</w:t>
      </w:r>
      <w:r w:rsidR="003B5336">
        <w:rPr>
          <w:rFonts w:cstheme="minorHAnsi"/>
        </w:rPr>
        <w:t xml:space="preserve"> </w:t>
      </w:r>
      <w:r w:rsidRPr="0013718C">
        <w:rPr>
          <w:rFonts w:cstheme="minorHAnsi"/>
        </w:rPr>
        <w:t>Luven-Skiff</w:t>
      </w:r>
    </w:p>
    <w:p w14:paraId="43308E2F" w14:textId="77777777" w:rsidR="007857C8" w:rsidRPr="0013718C" w:rsidRDefault="007857C8" w:rsidP="007857C8">
      <w:pPr>
        <w:rPr>
          <w:rFonts w:cstheme="minorHAnsi"/>
        </w:rPr>
      </w:pPr>
    </w:p>
    <w:p w14:paraId="38CB8C86" w14:textId="33022436" w:rsidR="007857C8" w:rsidRDefault="007857C8" w:rsidP="007857C8">
      <w:pPr>
        <w:rPr>
          <w:rFonts w:cstheme="minorHAnsi"/>
        </w:rPr>
      </w:pPr>
      <w:r w:rsidRPr="0013718C">
        <w:rPr>
          <w:rFonts w:cstheme="minorHAnsi"/>
        </w:rPr>
        <w:t>Also present: Jeannine Powers</w:t>
      </w:r>
      <w:r>
        <w:rPr>
          <w:rFonts w:cstheme="minorHAnsi"/>
        </w:rPr>
        <w:t>,</w:t>
      </w:r>
      <w:r w:rsidRPr="0013718C">
        <w:rPr>
          <w:rFonts w:cstheme="minorHAnsi"/>
        </w:rPr>
        <w:t xml:space="preserve"> Treasurer</w:t>
      </w:r>
      <w:r>
        <w:rPr>
          <w:rFonts w:cstheme="minorHAnsi"/>
        </w:rPr>
        <w:t>;</w:t>
      </w:r>
      <w:r w:rsidRPr="0013718C">
        <w:rPr>
          <w:rFonts w:cstheme="minorHAnsi"/>
        </w:rPr>
        <w:t xml:space="preserve"> Jeffrey Goodell</w:t>
      </w:r>
      <w:r>
        <w:rPr>
          <w:rFonts w:cstheme="minorHAnsi"/>
        </w:rPr>
        <w:t>,</w:t>
      </w:r>
      <w:r w:rsidRPr="0013718C">
        <w:rPr>
          <w:rFonts w:cstheme="minorHAnsi"/>
        </w:rPr>
        <w:t xml:space="preserve"> Superintendent</w:t>
      </w:r>
      <w:r>
        <w:rPr>
          <w:rFonts w:cstheme="minorHAnsi"/>
        </w:rPr>
        <w:t xml:space="preserve">; </w:t>
      </w:r>
      <w:r w:rsidRPr="0013718C">
        <w:rPr>
          <w:rFonts w:cstheme="minorHAnsi"/>
        </w:rPr>
        <w:t xml:space="preserve">Michael Quill, </w:t>
      </w:r>
      <w:r>
        <w:rPr>
          <w:rFonts w:cstheme="minorHAnsi"/>
        </w:rPr>
        <w:t xml:space="preserve">Village </w:t>
      </w:r>
      <w:r w:rsidRPr="0013718C">
        <w:rPr>
          <w:rFonts w:cstheme="minorHAnsi"/>
        </w:rPr>
        <w:t>Attorney; Greg Gilfus, Officer in charge</w:t>
      </w:r>
      <w:r>
        <w:rPr>
          <w:rFonts w:cstheme="minorHAnsi"/>
        </w:rPr>
        <w:t>; Harold Gilfus, Code Enforcement Officer</w:t>
      </w:r>
      <w:r w:rsidR="00EC1F04">
        <w:rPr>
          <w:rFonts w:cstheme="minorHAnsi"/>
        </w:rPr>
        <w:t xml:space="preserve"> (exit: 7:40)</w:t>
      </w:r>
      <w:r>
        <w:rPr>
          <w:rFonts w:cstheme="minorHAnsi"/>
        </w:rPr>
        <w:t>.</w:t>
      </w:r>
    </w:p>
    <w:p w14:paraId="52C98B92" w14:textId="77777777" w:rsidR="007857C8" w:rsidRDefault="007857C8" w:rsidP="007857C8">
      <w:pPr>
        <w:rPr>
          <w:rFonts w:cstheme="minorHAnsi"/>
        </w:rPr>
      </w:pPr>
    </w:p>
    <w:p w14:paraId="1DF7CD6A" w14:textId="4DFB9EAB" w:rsidR="007857C8" w:rsidRDefault="007857C8" w:rsidP="007857C8">
      <w:pPr>
        <w:rPr>
          <w:rFonts w:cstheme="minorHAnsi"/>
        </w:rPr>
      </w:pPr>
      <w:r>
        <w:rPr>
          <w:rFonts w:cstheme="minorHAnsi"/>
        </w:rPr>
        <w:t>Absent: Tom Dahl, Fire Chief</w:t>
      </w:r>
    </w:p>
    <w:p w14:paraId="73DAB649" w14:textId="77777777" w:rsidR="007857C8" w:rsidRDefault="007857C8" w:rsidP="007857C8">
      <w:pPr>
        <w:rPr>
          <w:rFonts w:cstheme="minorHAnsi"/>
        </w:rPr>
      </w:pPr>
    </w:p>
    <w:p w14:paraId="610C21D1" w14:textId="77777777" w:rsidR="003B5336" w:rsidRDefault="003B5336" w:rsidP="003B5336">
      <w:pPr>
        <w:rPr>
          <w:rFonts w:cstheme="minorHAnsi"/>
        </w:rPr>
      </w:pPr>
      <w:r w:rsidRPr="0013718C">
        <w:rPr>
          <w:rFonts w:cstheme="minorHAnsi"/>
        </w:rPr>
        <w:t>Mayor Platten opened the meeting with the pledge to the flag at 6:0</w:t>
      </w:r>
      <w:r>
        <w:rPr>
          <w:rFonts w:cstheme="minorHAnsi"/>
        </w:rPr>
        <w:t>1</w:t>
      </w:r>
      <w:r w:rsidRPr="0013718C">
        <w:rPr>
          <w:rFonts w:cstheme="minorHAnsi"/>
        </w:rPr>
        <w:t xml:space="preserve"> p</w:t>
      </w:r>
      <w:r>
        <w:rPr>
          <w:rFonts w:cstheme="minorHAnsi"/>
        </w:rPr>
        <w:t>.m.</w:t>
      </w:r>
    </w:p>
    <w:p w14:paraId="506C0280" w14:textId="77777777" w:rsidR="003B5336" w:rsidRDefault="003B5336" w:rsidP="007857C8">
      <w:pPr>
        <w:rPr>
          <w:rFonts w:cstheme="minorHAnsi"/>
        </w:rPr>
      </w:pPr>
    </w:p>
    <w:p w14:paraId="289004E8" w14:textId="297A35BB" w:rsidR="007857C8" w:rsidRPr="0013718C" w:rsidRDefault="007857C8" w:rsidP="007857C8">
      <w:pPr>
        <w:rPr>
          <w:rFonts w:cstheme="minorHAnsi"/>
        </w:rPr>
      </w:pPr>
      <w:r>
        <w:rPr>
          <w:rFonts w:cstheme="minorHAnsi"/>
        </w:rPr>
        <w:t>Visitors: Brian Skidmore - Barton &amp; Loguidice (exit:</w:t>
      </w:r>
      <w:r w:rsidR="00EC1F04">
        <w:rPr>
          <w:rFonts w:cstheme="minorHAnsi"/>
        </w:rPr>
        <w:t xml:space="preserve"> 6:20</w:t>
      </w:r>
      <w:r>
        <w:rPr>
          <w:rFonts w:cstheme="minorHAnsi"/>
        </w:rPr>
        <w:t xml:space="preserve">); Cheryl Winslow (exit: </w:t>
      </w:r>
      <w:r w:rsidR="00EC1F04">
        <w:rPr>
          <w:rFonts w:cstheme="minorHAnsi"/>
        </w:rPr>
        <w:t>7:40</w:t>
      </w:r>
      <w:r>
        <w:rPr>
          <w:rFonts w:cstheme="minorHAnsi"/>
        </w:rPr>
        <w:t xml:space="preserve">), Tom Winslow (enter: </w:t>
      </w:r>
      <w:r w:rsidR="00EC1F04">
        <w:rPr>
          <w:rFonts w:cstheme="minorHAnsi"/>
        </w:rPr>
        <w:t xml:space="preserve">6:35 </w:t>
      </w:r>
      <w:r>
        <w:rPr>
          <w:rFonts w:cstheme="minorHAnsi"/>
        </w:rPr>
        <w:t xml:space="preserve">exit: </w:t>
      </w:r>
      <w:r w:rsidR="00EC1F04">
        <w:rPr>
          <w:rFonts w:cstheme="minorHAnsi"/>
        </w:rPr>
        <w:t>8:00</w:t>
      </w:r>
      <w:r>
        <w:rPr>
          <w:rFonts w:cstheme="minorHAnsi"/>
        </w:rPr>
        <w:t>).</w:t>
      </w:r>
      <w:r w:rsidRPr="0013718C">
        <w:rPr>
          <w:rFonts w:cstheme="minorHAnsi"/>
        </w:rPr>
        <w:t xml:space="preserve"> </w:t>
      </w:r>
    </w:p>
    <w:p w14:paraId="4AEC02A7" w14:textId="77777777" w:rsidR="007857C8" w:rsidRPr="0013718C" w:rsidRDefault="007857C8" w:rsidP="007857C8">
      <w:pPr>
        <w:rPr>
          <w:rFonts w:cstheme="minorHAnsi"/>
        </w:rPr>
      </w:pPr>
    </w:p>
    <w:p w14:paraId="63F55EBD" w14:textId="29745A47" w:rsidR="007857C8" w:rsidRPr="003B5336" w:rsidRDefault="007857C8">
      <w:pPr>
        <w:rPr>
          <w:b/>
          <w:bCs/>
          <w:u w:val="single"/>
        </w:rPr>
      </w:pPr>
      <w:r w:rsidRPr="003B5336">
        <w:rPr>
          <w:b/>
          <w:bCs/>
          <w:u w:val="single"/>
        </w:rPr>
        <w:t>Guest Presentations:</w:t>
      </w:r>
    </w:p>
    <w:p w14:paraId="08026BC9" w14:textId="314D6037" w:rsidR="007857C8" w:rsidRDefault="007857C8" w:rsidP="007857C8">
      <w:pPr>
        <w:pStyle w:val="ListParagraph"/>
        <w:numPr>
          <w:ilvl w:val="0"/>
          <w:numId w:val="1"/>
        </w:numPr>
      </w:pPr>
      <w:r w:rsidRPr="007857C8">
        <w:t>Brian Skidmore from Barton &amp; Loguidice was present to discuss water project timelines, action items and to select the CDBG Grant Administration firm</w:t>
      </w:r>
      <w:r>
        <w:t xml:space="preserve"> that the Village of Weedsport will be using for the upcoming water project.</w:t>
      </w:r>
      <w:r w:rsidR="00F62CA0">
        <w:t xml:space="preserve"> Brian proposed a change of date for the July Workshop Meeting that the board will discuss and decide upon. </w:t>
      </w:r>
    </w:p>
    <w:p w14:paraId="45405F59" w14:textId="1B0B4287" w:rsidR="00FB0AE4" w:rsidRDefault="00FB0AE4" w:rsidP="007857C8">
      <w:pPr>
        <w:pStyle w:val="ListParagraph"/>
        <w:numPr>
          <w:ilvl w:val="0"/>
          <w:numId w:val="1"/>
        </w:numPr>
      </w:pPr>
      <w:r>
        <w:t xml:space="preserve">Cheryl Winslow presented with the request to either remove or improve the “Welcome to Weedsport” sign at the intersection of NYS Route 34 and NYS Route 31. The Village will investigate a resolution to improve the appearance of the sign. It is in the NYS DOT Right-of-Way so there are guidelines to follow. </w:t>
      </w:r>
    </w:p>
    <w:p w14:paraId="5039590D" w14:textId="77777777" w:rsidR="003B5336" w:rsidRDefault="003B5336" w:rsidP="003B5336"/>
    <w:p w14:paraId="25352E62" w14:textId="4BA7A2B8" w:rsidR="00FB0AE4" w:rsidRPr="00F62CA0" w:rsidRDefault="00F62CA0" w:rsidP="00FB0AE4">
      <w:pPr>
        <w:rPr>
          <w:b/>
          <w:bCs/>
          <w:u w:val="single"/>
        </w:rPr>
      </w:pPr>
      <w:r>
        <w:rPr>
          <w:b/>
          <w:bCs/>
          <w:u w:val="single"/>
        </w:rPr>
        <w:t>RESIGNING OF RROF AND CERTIFICATION FORM</w:t>
      </w:r>
    </w:p>
    <w:p w14:paraId="4EAFEBDD" w14:textId="18ECD84A" w:rsidR="00FB0AE4" w:rsidRDefault="00FB0AE4" w:rsidP="00FB0AE4">
      <w:r>
        <w:t>Motion by Trustee Clark, seconded by Trustee Sims, all ayes to authorize Mayor Platten to resign the RROF and Certification form for CDBG.</w:t>
      </w:r>
    </w:p>
    <w:p w14:paraId="134D70E3" w14:textId="24CE34E7" w:rsidR="00FB0AE4" w:rsidRPr="003B5336" w:rsidRDefault="00FB0AE4" w:rsidP="00FB0AE4">
      <w:pPr>
        <w:rPr>
          <w:b/>
          <w:bCs/>
        </w:rPr>
      </w:pPr>
      <w:r w:rsidRPr="003B5336">
        <w:rPr>
          <w:b/>
          <w:bCs/>
        </w:rPr>
        <w:t>RESO#</w:t>
      </w:r>
      <w:r w:rsidR="003B5336" w:rsidRPr="003B5336">
        <w:rPr>
          <w:b/>
          <w:bCs/>
        </w:rPr>
        <w:t>89-26</w:t>
      </w:r>
    </w:p>
    <w:p w14:paraId="1EC84B76" w14:textId="77777777" w:rsidR="00FB0AE4" w:rsidRDefault="00FB0AE4" w:rsidP="00FB0AE4"/>
    <w:p w14:paraId="1F777820" w14:textId="121DEDAE" w:rsidR="00F62CA0" w:rsidRPr="00F62CA0" w:rsidRDefault="00F62CA0" w:rsidP="00FB0AE4">
      <w:pPr>
        <w:rPr>
          <w:b/>
          <w:bCs/>
          <w:u w:val="single"/>
        </w:rPr>
      </w:pPr>
      <w:r>
        <w:rPr>
          <w:b/>
          <w:bCs/>
          <w:u w:val="single"/>
        </w:rPr>
        <w:t>C1 AND C2 BIDS</w:t>
      </w:r>
    </w:p>
    <w:p w14:paraId="7748DF07" w14:textId="1B4ACBC1" w:rsidR="00FB0AE4" w:rsidRDefault="00F62CA0" w:rsidP="00FB0AE4">
      <w:r>
        <w:t>Motion by Trustee Sims, seconded by Trustee Van Luven-Skiff, all ayes to authorize C1 and C2 bids with the bid opening date to be after the approval of CDBG RROF.</w:t>
      </w:r>
    </w:p>
    <w:p w14:paraId="7B318350" w14:textId="5BE94CDB" w:rsidR="00F62CA0" w:rsidRPr="003B5336" w:rsidRDefault="00F62CA0" w:rsidP="00FB0AE4">
      <w:pPr>
        <w:rPr>
          <w:b/>
          <w:bCs/>
        </w:rPr>
      </w:pPr>
      <w:r w:rsidRPr="003B5336">
        <w:rPr>
          <w:b/>
          <w:bCs/>
        </w:rPr>
        <w:t>RESO#</w:t>
      </w:r>
      <w:r w:rsidR="003B5336" w:rsidRPr="003B5336">
        <w:rPr>
          <w:b/>
          <w:bCs/>
        </w:rPr>
        <w:t>90-26</w:t>
      </w:r>
    </w:p>
    <w:p w14:paraId="35B78893" w14:textId="77777777" w:rsidR="00F62CA0" w:rsidRDefault="00F62CA0" w:rsidP="00FB0AE4"/>
    <w:p w14:paraId="53079320" w14:textId="6BDAEB94" w:rsidR="00F62CA0" w:rsidRPr="00F62CA0" w:rsidRDefault="00F62CA0" w:rsidP="00FB0AE4">
      <w:pPr>
        <w:rPr>
          <w:b/>
          <w:bCs/>
          <w:u w:val="single"/>
        </w:rPr>
      </w:pPr>
      <w:r>
        <w:rPr>
          <w:b/>
          <w:bCs/>
          <w:u w:val="single"/>
        </w:rPr>
        <w:t>AMENDED BOND RESOLUTION</w:t>
      </w:r>
    </w:p>
    <w:p w14:paraId="46A43879" w14:textId="0E7E1A9F" w:rsidR="00F62CA0" w:rsidRDefault="00F62CA0" w:rsidP="00FB0AE4">
      <w:r>
        <w:t>Motion by Trustee Clark, seconded by Trustee Van Luven-Skiff, all ayes for B&amp;L to coordinate with Bill Marquardt (Board Counsil) to draft the Amended Bond Resolution for the July meeting. The Village was awarded $1 million more than projected.</w:t>
      </w:r>
    </w:p>
    <w:p w14:paraId="7A0FE37C" w14:textId="0EF76766" w:rsidR="00F62CA0" w:rsidRPr="003B5336" w:rsidRDefault="00F62CA0" w:rsidP="00FB0AE4">
      <w:pPr>
        <w:rPr>
          <w:b/>
          <w:bCs/>
        </w:rPr>
      </w:pPr>
      <w:r w:rsidRPr="003B5336">
        <w:rPr>
          <w:b/>
          <w:bCs/>
        </w:rPr>
        <w:t>RESO#</w:t>
      </w:r>
      <w:r w:rsidR="003B5336" w:rsidRPr="003B5336">
        <w:rPr>
          <w:b/>
          <w:bCs/>
        </w:rPr>
        <w:t>91-26</w:t>
      </w:r>
    </w:p>
    <w:p w14:paraId="4C6410F0" w14:textId="77777777" w:rsidR="00F62CA0" w:rsidRDefault="00F62CA0" w:rsidP="00FB0AE4"/>
    <w:p w14:paraId="3A88B75E" w14:textId="41E2A6EC" w:rsidR="00F62CA0" w:rsidRPr="00F62CA0" w:rsidRDefault="00F62CA0" w:rsidP="00FB0AE4">
      <w:pPr>
        <w:rPr>
          <w:b/>
          <w:bCs/>
          <w:u w:val="single"/>
        </w:rPr>
      </w:pPr>
      <w:r>
        <w:rPr>
          <w:b/>
          <w:bCs/>
          <w:u w:val="single"/>
        </w:rPr>
        <w:t>CDBG GRANT ADMINISTRATION SELECTION</w:t>
      </w:r>
    </w:p>
    <w:p w14:paraId="06AEAA05" w14:textId="23316F54" w:rsidR="00F62CA0" w:rsidRDefault="00F62CA0" w:rsidP="00FB0AE4">
      <w:r>
        <w:t xml:space="preserve">Motion by Trustee Sims, seconded by Trustee Clark, all ayes to authorize negotiation of agreement with Saratoga Associates for the CDBG Grant Administration. </w:t>
      </w:r>
    </w:p>
    <w:p w14:paraId="5CACB5E9" w14:textId="28F75C1F" w:rsidR="00F62CA0" w:rsidRPr="003B5336" w:rsidRDefault="00F62CA0" w:rsidP="00FB0AE4">
      <w:pPr>
        <w:rPr>
          <w:b/>
          <w:bCs/>
        </w:rPr>
      </w:pPr>
      <w:r w:rsidRPr="003B5336">
        <w:rPr>
          <w:b/>
          <w:bCs/>
        </w:rPr>
        <w:t>RESO#</w:t>
      </w:r>
      <w:r w:rsidR="003B5336" w:rsidRPr="003B5336">
        <w:rPr>
          <w:b/>
          <w:bCs/>
        </w:rPr>
        <w:t>92-26</w:t>
      </w:r>
    </w:p>
    <w:p w14:paraId="036481AE" w14:textId="77777777" w:rsidR="00EC1F04" w:rsidRDefault="00EC1F04" w:rsidP="00FB0AE4"/>
    <w:p w14:paraId="74A2EA8C" w14:textId="77777777" w:rsidR="003B5336" w:rsidRDefault="003B5336" w:rsidP="00FB0AE4"/>
    <w:p w14:paraId="62470601" w14:textId="3495DF43" w:rsidR="00EC1F04" w:rsidRPr="003B5336" w:rsidRDefault="00EC1F04" w:rsidP="00FB0AE4">
      <w:pPr>
        <w:rPr>
          <w:b/>
          <w:bCs/>
          <w:u w:val="single"/>
        </w:rPr>
      </w:pPr>
      <w:r w:rsidRPr="003B5336">
        <w:rPr>
          <w:b/>
          <w:bCs/>
          <w:u w:val="single"/>
        </w:rPr>
        <w:lastRenderedPageBreak/>
        <w:t>MINUTES</w:t>
      </w:r>
    </w:p>
    <w:p w14:paraId="6B4A1AA5" w14:textId="5F8A9370" w:rsidR="00EC1F04" w:rsidRDefault="00EC1F04" w:rsidP="00FB0AE4">
      <w:pPr>
        <w:rPr>
          <w:rFonts w:cstheme="minorHAnsi"/>
        </w:rPr>
      </w:pPr>
      <w:r>
        <w:t>Motion by Trustee Clark, seconded by Trustee Sims, all ayes to approve the r</w:t>
      </w:r>
      <w:r w:rsidRPr="00E6247D">
        <w:rPr>
          <w:rFonts w:cstheme="minorHAnsi"/>
          <w:bCs/>
        </w:rPr>
        <w:t>egular</w:t>
      </w:r>
      <w:r>
        <w:rPr>
          <w:rFonts w:cstheme="minorHAnsi"/>
          <w:bCs/>
        </w:rPr>
        <w:t xml:space="preserve"> </w:t>
      </w:r>
      <w:r w:rsidRPr="00E6247D">
        <w:rPr>
          <w:rFonts w:cstheme="minorHAnsi"/>
          <w:bCs/>
        </w:rPr>
        <w:t>m</w:t>
      </w:r>
      <w:r w:rsidRPr="00E6247D">
        <w:rPr>
          <w:rFonts w:cstheme="minorHAnsi"/>
        </w:rPr>
        <w:t xml:space="preserve">eeting minutes of </w:t>
      </w:r>
      <w:r>
        <w:rPr>
          <w:rFonts w:cstheme="minorHAnsi"/>
        </w:rPr>
        <w:t>May 13, 2026, and Workshop meeting minutes of May 28, 2026.</w:t>
      </w:r>
    </w:p>
    <w:p w14:paraId="16D54633" w14:textId="06819554" w:rsidR="00EC1F04" w:rsidRPr="003B5336" w:rsidRDefault="00EC1F04" w:rsidP="00FB0AE4">
      <w:pPr>
        <w:rPr>
          <w:rFonts w:cstheme="minorHAnsi"/>
          <w:b/>
          <w:bCs/>
        </w:rPr>
      </w:pPr>
      <w:r w:rsidRPr="003B5336">
        <w:rPr>
          <w:rFonts w:cstheme="minorHAnsi"/>
          <w:b/>
          <w:bCs/>
        </w:rPr>
        <w:t>RESO#</w:t>
      </w:r>
      <w:r w:rsidR="003B5336" w:rsidRPr="003B5336">
        <w:rPr>
          <w:rFonts w:cstheme="minorHAnsi"/>
          <w:b/>
          <w:bCs/>
        </w:rPr>
        <w:t>93-26</w:t>
      </w:r>
    </w:p>
    <w:p w14:paraId="39DE44CA" w14:textId="77777777" w:rsidR="00EC1F04" w:rsidRDefault="00EC1F04" w:rsidP="00FB0AE4">
      <w:pPr>
        <w:rPr>
          <w:rFonts w:cstheme="minorHAnsi"/>
        </w:rPr>
      </w:pPr>
    </w:p>
    <w:p w14:paraId="192DA6B1" w14:textId="77777777" w:rsidR="00EC1F04" w:rsidRDefault="00EC1F04" w:rsidP="00EC1F04">
      <w:pPr>
        <w:rPr>
          <w:rFonts w:cstheme="minorHAnsi"/>
          <w:b/>
        </w:rPr>
      </w:pPr>
      <w:r w:rsidRPr="00E6247D">
        <w:rPr>
          <w:rFonts w:cstheme="minorHAnsi"/>
          <w:b/>
        </w:rPr>
        <w:t>CORRESPONDENCE:</w:t>
      </w:r>
    </w:p>
    <w:p w14:paraId="0760914C" w14:textId="77777777" w:rsidR="00EC1F04" w:rsidRDefault="00EC1F04" w:rsidP="00EC1F04">
      <w:pPr>
        <w:pStyle w:val="ListParagraph"/>
        <w:numPr>
          <w:ilvl w:val="0"/>
          <w:numId w:val="2"/>
        </w:numPr>
        <w:rPr>
          <w:rFonts w:cstheme="minorHAnsi"/>
          <w:bCs/>
        </w:rPr>
      </w:pPr>
      <w:r w:rsidRPr="00F34592">
        <w:rPr>
          <w:rFonts w:cstheme="minorHAnsi"/>
          <w:bCs/>
        </w:rPr>
        <w:t>Draft copy 4.22.26 Planning Board Meeting Minutes</w:t>
      </w:r>
      <w:r>
        <w:rPr>
          <w:rFonts w:cstheme="minorHAnsi"/>
          <w:bCs/>
        </w:rPr>
        <w:t xml:space="preserve"> (e-mail)</w:t>
      </w:r>
    </w:p>
    <w:p w14:paraId="1EB2BE8B" w14:textId="77777777" w:rsidR="00EC1F04" w:rsidRDefault="00EC1F04" w:rsidP="00EC1F04">
      <w:pPr>
        <w:pStyle w:val="ListParagraph"/>
        <w:numPr>
          <w:ilvl w:val="0"/>
          <w:numId w:val="2"/>
        </w:numPr>
        <w:rPr>
          <w:rFonts w:cstheme="minorHAnsi"/>
        </w:rPr>
      </w:pPr>
      <w:r w:rsidRPr="003B6984">
        <w:rPr>
          <w:rFonts w:cstheme="minorHAnsi"/>
        </w:rPr>
        <w:t>State Superfund - State Liability Protections</w:t>
      </w:r>
      <w:r>
        <w:rPr>
          <w:rFonts w:cstheme="minorHAnsi"/>
        </w:rPr>
        <w:t xml:space="preserve"> (e-mail)</w:t>
      </w:r>
    </w:p>
    <w:p w14:paraId="4A449B3C" w14:textId="77777777" w:rsidR="00EC1F04" w:rsidRDefault="00EC1F04" w:rsidP="00EC1F04">
      <w:pPr>
        <w:pStyle w:val="ListParagraph"/>
        <w:numPr>
          <w:ilvl w:val="0"/>
          <w:numId w:val="2"/>
        </w:numPr>
        <w:rPr>
          <w:rFonts w:cstheme="minorHAnsi"/>
        </w:rPr>
      </w:pPr>
      <w:r>
        <w:rPr>
          <w:rFonts w:cstheme="minorHAnsi"/>
        </w:rPr>
        <w:t>CCAV Fair Haven</w:t>
      </w:r>
    </w:p>
    <w:p w14:paraId="4504243D" w14:textId="77777777" w:rsidR="00EC1F04" w:rsidRDefault="00EC1F04" w:rsidP="00EC1F04">
      <w:pPr>
        <w:pStyle w:val="ListParagraph"/>
        <w:numPr>
          <w:ilvl w:val="0"/>
          <w:numId w:val="2"/>
        </w:numPr>
        <w:rPr>
          <w:rFonts w:cstheme="minorHAnsi"/>
        </w:rPr>
      </w:pPr>
      <w:r w:rsidRPr="00C32CD9">
        <w:rPr>
          <w:rFonts w:cstheme="minorHAnsi"/>
        </w:rPr>
        <w:t>Wholesale Water Cost-of-Service Study - May 2026 Meeting Minutes</w:t>
      </w:r>
    </w:p>
    <w:p w14:paraId="4AEF1106" w14:textId="77777777" w:rsidR="00EC1F04" w:rsidRDefault="00EC1F04" w:rsidP="00EC1F04">
      <w:pPr>
        <w:pStyle w:val="ListParagraph"/>
        <w:numPr>
          <w:ilvl w:val="0"/>
          <w:numId w:val="2"/>
        </w:numPr>
        <w:rPr>
          <w:rFonts w:cstheme="minorHAnsi"/>
        </w:rPr>
      </w:pPr>
      <w:r w:rsidRPr="009A3527">
        <w:rPr>
          <w:rFonts w:cstheme="minorHAnsi"/>
        </w:rPr>
        <w:t>USACE FY26 Site Visit Report - Cold Spring and Putnam Brooks, Weedsport, NY</w:t>
      </w:r>
      <w:r>
        <w:rPr>
          <w:rFonts w:cstheme="minorHAnsi"/>
        </w:rPr>
        <w:t xml:space="preserve"> (e-mail)</w:t>
      </w:r>
    </w:p>
    <w:p w14:paraId="506CFD5A" w14:textId="77777777" w:rsidR="00EC1F04" w:rsidRDefault="00EC1F04" w:rsidP="00EC1F04">
      <w:pPr>
        <w:pStyle w:val="ListParagraph"/>
        <w:numPr>
          <w:ilvl w:val="0"/>
          <w:numId w:val="2"/>
        </w:numPr>
        <w:rPr>
          <w:rFonts w:cstheme="minorHAnsi"/>
        </w:rPr>
      </w:pPr>
      <w:r w:rsidRPr="000E56AF">
        <w:rPr>
          <w:rFonts w:cstheme="minorHAnsi"/>
        </w:rPr>
        <w:t>June 17 Noon Webinar: Future Proofing our NY Grid - Part I</w:t>
      </w:r>
      <w:r>
        <w:rPr>
          <w:rFonts w:cstheme="minorHAnsi"/>
        </w:rPr>
        <w:t xml:space="preserve"> (e-mail)</w:t>
      </w:r>
    </w:p>
    <w:p w14:paraId="00404E4D" w14:textId="77777777" w:rsidR="00EC1F04" w:rsidRPr="00C32CD9" w:rsidRDefault="00EC1F04" w:rsidP="00EC1F04">
      <w:pPr>
        <w:pStyle w:val="ListParagraph"/>
        <w:numPr>
          <w:ilvl w:val="0"/>
          <w:numId w:val="2"/>
        </w:numPr>
        <w:rPr>
          <w:rFonts w:cstheme="minorHAnsi"/>
        </w:rPr>
      </w:pPr>
      <w:r w:rsidRPr="009A3527">
        <w:rPr>
          <w:rFonts w:cstheme="minorHAnsi"/>
        </w:rPr>
        <w:t>Town of Brutus April Minutes</w:t>
      </w:r>
      <w:r>
        <w:rPr>
          <w:rFonts w:cstheme="minorHAnsi"/>
        </w:rPr>
        <w:t xml:space="preserve"> (e-mail)</w:t>
      </w:r>
    </w:p>
    <w:p w14:paraId="3E0882F7" w14:textId="77777777" w:rsidR="00EC1F04" w:rsidRPr="002B7F24" w:rsidRDefault="00EC1F04" w:rsidP="00EC1F04">
      <w:pPr>
        <w:numPr>
          <w:ilvl w:val="0"/>
          <w:numId w:val="2"/>
        </w:numPr>
        <w:jc w:val="left"/>
        <w:rPr>
          <w:rFonts w:cstheme="minorHAnsi"/>
        </w:rPr>
      </w:pPr>
      <w:r>
        <w:rPr>
          <w:rFonts w:cstheme="minorHAnsi"/>
        </w:rPr>
        <w:t>Treasurers report for May to be signed (in folder)</w:t>
      </w:r>
    </w:p>
    <w:p w14:paraId="679510E6" w14:textId="77777777" w:rsidR="00EC1F04" w:rsidRPr="00E6247D" w:rsidRDefault="00EC1F04" w:rsidP="00EC1F04">
      <w:pPr>
        <w:ind w:left="1530"/>
        <w:rPr>
          <w:rFonts w:cstheme="minorHAnsi"/>
        </w:rPr>
      </w:pPr>
    </w:p>
    <w:p w14:paraId="2513B7BE" w14:textId="77777777" w:rsidR="00EC1F04" w:rsidRDefault="00EC1F04" w:rsidP="00FB0AE4"/>
    <w:p w14:paraId="11CE91C5" w14:textId="0FB120F0" w:rsidR="00EC1F04" w:rsidRPr="003B5336" w:rsidRDefault="00EC1F04" w:rsidP="00EC1F04">
      <w:pPr>
        <w:jc w:val="center"/>
        <w:rPr>
          <w:b/>
          <w:bCs/>
        </w:rPr>
      </w:pPr>
      <w:r w:rsidRPr="003B5336">
        <w:rPr>
          <w:b/>
          <w:bCs/>
        </w:rPr>
        <w:t>REPORTS</w:t>
      </w:r>
    </w:p>
    <w:p w14:paraId="2E9C4C95" w14:textId="63C671CA" w:rsidR="00EC1F04" w:rsidRPr="003B5336" w:rsidRDefault="00EC1F04" w:rsidP="00EC1F04">
      <w:pPr>
        <w:jc w:val="left"/>
        <w:rPr>
          <w:b/>
          <w:bCs/>
          <w:u w:val="single"/>
        </w:rPr>
      </w:pPr>
      <w:r w:rsidRPr="003B5336">
        <w:rPr>
          <w:b/>
          <w:bCs/>
          <w:u w:val="single"/>
        </w:rPr>
        <w:t>FIRE CHIEF</w:t>
      </w:r>
    </w:p>
    <w:p w14:paraId="077E596B" w14:textId="695C57F6" w:rsidR="00EC1F04" w:rsidRDefault="00EC1F04" w:rsidP="00EC1F04">
      <w:pPr>
        <w:jc w:val="left"/>
      </w:pPr>
      <w:r>
        <w:t xml:space="preserve">With the Fire Chief absent, his provided report was reviewed by the board with help from Trustee Clark. May had 62 calls, bringing the year-to-date total to 299 calls, averaging 60+ calls per month. The Quint had an electronics problem and </w:t>
      </w:r>
      <w:proofErr w:type="gramStart"/>
      <w:r>
        <w:t>Twin Tier</w:t>
      </w:r>
      <w:proofErr w:type="gramEnd"/>
      <w:r>
        <w:t xml:space="preserve"> Fire and Safety had a tech come out to look it over. The technician </w:t>
      </w:r>
      <w:r w:rsidR="00721B09">
        <w:t xml:space="preserve">found a loose main ground cable and a bad battery. All </w:t>
      </w:r>
      <w:r w:rsidR="00784504">
        <w:t>six</w:t>
      </w:r>
      <w:r w:rsidR="00721B09">
        <w:t xml:space="preserve"> batteries were replaced and the ground was tightened. NYSI and B service has been completed. The pump service was completed by Harob. The pump service has been done on the tanker. There is a Veteran’s Motorcycle Ride on July 11</w:t>
      </w:r>
      <w:r w:rsidR="00721B09" w:rsidRPr="00721B09">
        <w:rPr>
          <w:vertAlign w:val="superscript"/>
        </w:rPr>
        <w:t>th</w:t>
      </w:r>
      <w:r w:rsidR="00721B09">
        <w:t xml:space="preserve"> that the department will be covering 3 intersections for. </w:t>
      </w:r>
    </w:p>
    <w:p w14:paraId="189C5AC2" w14:textId="77777777" w:rsidR="00721B09" w:rsidRDefault="00721B09" w:rsidP="00EC1F04">
      <w:pPr>
        <w:jc w:val="left"/>
      </w:pPr>
    </w:p>
    <w:p w14:paraId="15AAE7FA" w14:textId="17D2C4BC" w:rsidR="00721B09" w:rsidRPr="003B5336" w:rsidRDefault="00721B09" w:rsidP="00EC1F04">
      <w:pPr>
        <w:jc w:val="left"/>
        <w:rPr>
          <w:b/>
          <w:bCs/>
          <w:u w:val="single"/>
        </w:rPr>
      </w:pPr>
      <w:r w:rsidRPr="003B5336">
        <w:rPr>
          <w:b/>
          <w:bCs/>
          <w:u w:val="single"/>
        </w:rPr>
        <w:t>POLICE</w:t>
      </w:r>
    </w:p>
    <w:p w14:paraId="19C29143" w14:textId="0BCDF139" w:rsidR="00721B09" w:rsidRDefault="00721B09" w:rsidP="00EC1F04">
      <w:pPr>
        <w:jc w:val="left"/>
      </w:pPr>
      <w:r>
        <w:t xml:space="preserve">The department has responded to 73 calls in the month of May, bringing the year-to-date total to 324 calls. The new 771 is in service. The old car may be kept by the </w:t>
      </w:r>
      <w:r w:rsidR="003B5336">
        <w:t>village,</w:t>
      </w:r>
      <w:r>
        <w:t xml:space="preserve"> but this will be discussed in further detail in the future. </w:t>
      </w:r>
      <w:r w:rsidR="003B5336">
        <w:t>They assisted</w:t>
      </w:r>
      <w:r>
        <w:t xml:space="preserve"> the Fire Department with the Kiddie Parade on May 28</w:t>
      </w:r>
      <w:r w:rsidRPr="00721B09">
        <w:rPr>
          <w:vertAlign w:val="superscript"/>
        </w:rPr>
        <w:t>th</w:t>
      </w:r>
      <w:r>
        <w:t xml:space="preserve"> as well a</w:t>
      </w:r>
      <w:r w:rsidR="003B5336">
        <w:t>s</w:t>
      </w:r>
      <w:r>
        <w:t xml:space="preserve"> the Grand Parade on May 29</w:t>
      </w:r>
      <w:r w:rsidRPr="00721B09">
        <w:rPr>
          <w:vertAlign w:val="superscript"/>
        </w:rPr>
        <w:t>th</w:t>
      </w:r>
      <w:r>
        <w:t xml:space="preserve">. The new speed signs will be going up soon with input from the Board on a location for the third sign. Equipment will be getting calibrated in Albany on June 11th. A member will be rejoining the force once </w:t>
      </w:r>
      <w:r w:rsidR="00EA6A1D">
        <w:t>all</w:t>
      </w:r>
      <w:r>
        <w:t xml:space="preserve"> requirements are </w:t>
      </w:r>
      <w:r w:rsidR="00EA6A1D">
        <w:t>completed.</w:t>
      </w:r>
    </w:p>
    <w:p w14:paraId="18062395" w14:textId="77777777" w:rsidR="00EA6A1D" w:rsidRDefault="00EA6A1D" w:rsidP="00EC1F04">
      <w:pPr>
        <w:jc w:val="left"/>
      </w:pPr>
    </w:p>
    <w:p w14:paraId="2DE03757" w14:textId="27F43534" w:rsidR="00EA6A1D" w:rsidRPr="003B5336" w:rsidRDefault="00EA6A1D" w:rsidP="00EC1F04">
      <w:pPr>
        <w:jc w:val="left"/>
        <w:rPr>
          <w:b/>
          <w:bCs/>
          <w:u w:val="single"/>
        </w:rPr>
      </w:pPr>
      <w:r w:rsidRPr="003B5336">
        <w:rPr>
          <w:b/>
          <w:bCs/>
          <w:u w:val="single"/>
        </w:rPr>
        <w:t>JUDGE</w:t>
      </w:r>
    </w:p>
    <w:p w14:paraId="32E86D43" w14:textId="26BA8F89" w:rsidR="00EA6A1D" w:rsidRDefault="00EA6A1D" w:rsidP="00EC1F04">
      <w:pPr>
        <w:jc w:val="left"/>
      </w:pPr>
      <w:r>
        <w:t xml:space="preserve">The May Justice Report was submitted for $4505.00. </w:t>
      </w:r>
    </w:p>
    <w:p w14:paraId="3A2036C0" w14:textId="77777777" w:rsidR="00EA6A1D" w:rsidRDefault="00EA6A1D" w:rsidP="00EC1F04">
      <w:pPr>
        <w:jc w:val="left"/>
      </w:pPr>
    </w:p>
    <w:p w14:paraId="590DBDAB" w14:textId="14DD3A3B" w:rsidR="00EA6A1D" w:rsidRPr="003B5336" w:rsidRDefault="00EA6A1D" w:rsidP="00EC1F04">
      <w:pPr>
        <w:jc w:val="left"/>
        <w:rPr>
          <w:b/>
          <w:bCs/>
          <w:u w:val="single"/>
        </w:rPr>
      </w:pPr>
      <w:r w:rsidRPr="003B5336">
        <w:rPr>
          <w:b/>
          <w:bCs/>
          <w:u w:val="single"/>
        </w:rPr>
        <w:t>BUILDING INSPECTOR</w:t>
      </w:r>
    </w:p>
    <w:p w14:paraId="222E2F5C" w14:textId="5096309F" w:rsidR="00EA6A1D" w:rsidRDefault="00EA6A1D" w:rsidP="00EC1F04">
      <w:pPr>
        <w:jc w:val="left"/>
      </w:pPr>
      <w:r>
        <w:t>11 building permits were issued in May, bringing the year-to-date total to 22. $615.00 in fees were collected. Construction costs totaled $109</w:t>
      </w:r>
      <w:r w:rsidR="00C04BF0">
        <w:t>,</w:t>
      </w:r>
      <w:r>
        <w:t xml:space="preserve">408.00. There were 10 inspections completed. Harold brought the short-term rental application to the board, for them to discuss and decide upon a fee. </w:t>
      </w:r>
    </w:p>
    <w:p w14:paraId="2004E32A" w14:textId="77777777" w:rsidR="00EA6A1D" w:rsidRDefault="00EA6A1D" w:rsidP="00EC1F04">
      <w:pPr>
        <w:jc w:val="left"/>
      </w:pPr>
    </w:p>
    <w:p w14:paraId="7747A14E" w14:textId="77777777" w:rsidR="00F07886" w:rsidRDefault="00F07886" w:rsidP="00EC1F04">
      <w:pPr>
        <w:jc w:val="left"/>
        <w:rPr>
          <w:b/>
          <w:bCs/>
          <w:u w:val="single"/>
        </w:rPr>
      </w:pPr>
    </w:p>
    <w:p w14:paraId="433D30EF" w14:textId="77777777" w:rsidR="00F07886" w:rsidRDefault="00F07886" w:rsidP="00EC1F04">
      <w:pPr>
        <w:jc w:val="left"/>
        <w:rPr>
          <w:b/>
          <w:bCs/>
          <w:u w:val="single"/>
        </w:rPr>
      </w:pPr>
    </w:p>
    <w:p w14:paraId="7D681378" w14:textId="77777777" w:rsidR="00F07886" w:rsidRDefault="00F07886" w:rsidP="00EC1F04">
      <w:pPr>
        <w:jc w:val="left"/>
        <w:rPr>
          <w:b/>
          <w:bCs/>
          <w:u w:val="single"/>
        </w:rPr>
      </w:pPr>
    </w:p>
    <w:p w14:paraId="06CBB0B0" w14:textId="77777777" w:rsidR="00F07886" w:rsidRDefault="00F07886" w:rsidP="00EC1F04">
      <w:pPr>
        <w:jc w:val="left"/>
        <w:rPr>
          <w:b/>
          <w:bCs/>
          <w:u w:val="single"/>
        </w:rPr>
      </w:pPr>
    </w:p>
    <w:p w14:paraId="60EB2B0D" w14:textId="1CBFD7EF" w:rsidR="00EA6A1D" w:rsidRPr="003B5336" w:rsidRDefault="00EA6A1D" w:rsidP="00EC1F04">
      <w:pPr>
        <w:jc w:val="left"/>
        <w:rPr>
          <w:b/>
          <w:bCs/>
          <w:u w:val="single"/>
        </w:rPr>
      </w:pPr>
      <w:r w:rsidRPr="003B5336">
        <w:rPr>
          <w:b/>
          <w:bCs/>
          <w:u w:val="single"/>
        </w:rPr>
        <w:lastRenderedPageBreak/>
        <w:t>SHORT-TERM RENTAL APPLICATION FEE</w:t>
      </w:r>
    </w:p>
    <w:p w14:paraId="246C7CD3" w14:textId="614EF3F8" w:rsidR="00EA6A1D" w:rsidRDefault="00EA6A1D" w:rsidP="00EC1F04">
      <w:pPr>
        <w:jc w:val="left"/>
      </w:pPr>
      <w:r>
        <w:t>Motion by Trustee Clark, seconded by Trustee Van Luven-Skiff, all ayes to establish the short-term rental application fee at $150 annually. This fee will be reviewed at the annual meeting in April 2027.</w:t>
      </w:r>
    </w:p>
    <w:p w14:paraId="2F6E9FBE" w14:textId="16172C89" w:rsidR="00EA6A1D" w:rsidRPr="003B5336" w:rsidRDefault="00EA6A1D" w:rsidP="00EC1F04">
      <w:pPr>
        <w:jc w:val="left"/>
        <w:rPr>
          <w:b/>
          <w:bCs/>
        </w:rPr>
      </w:pPr>
      <w:r w:rsidRPr="003B5336">
        <w:rPr>
          <w:b/>
          <w:bCs/>
        </w:rPr>
        <w:t>RESO#</w:t>
      </w:r>
      <w:r w:rsidR="003B5336" w:rsidRPr="003B5336">
        <w:rPr>
          <w:b/>
          <w:bCs/>
        </w:rPr>
        <w:t>94-26</w:t>
      </w:r>
    </w:p>
    <w:p w14:paraId="223903F1" w14:textId="77777777" w:rsidR="003B5336" w:rsidRDefault="003B5336" w:rsidP="00EC1F04">
      <w:pPr>
        <w:jc w:val="left"/>
      </w:pPr>
    </w:p>
    <w:p w14:paraId="73AE73DB" w14:textId="64260920" w:rsidR="00EA6A1D" w:rsidRPr="003B5336" w:rsidRDefault="00EA6A1D" w:rsidP="00EC1F04">
      <w:pPr>
        <w:jc w:val="left"/>
        <w:rPr>
          <w:b/>
          <w:bCs/>
          <w:u w:val="single"/>
        </w:rPr>
      </w:pPr>
      <w:r w:rsidRPr="003B5336">
        <w:rPr>
          <w:b/>
          <w:bCs/>
          <w:u w:val="single"/>
        </w:rPr>
        <w:t>SUPERINTENDENT</w:t>
      </w:r>
    </w:p>
    <w:p w14:paraId="39E395A4" w14:textId="397046CC" w:rsidR="00EA6A1D" w:rsidRDefault="006C1794" w:rsidP="00EC1F04">
      <w:pPr>
        <w:jc w:val="left"/>
      </w:pPr>
      <w:r>
        <w:t xml:space="preserve">Ron Spingler and Jeff Goodell attended the </w:t>
      </w:r>
      <w:r w:rsidR="00131F26">
        <w:t xml:space="preserve">New York Rural Water conference. The Thruway sewer district contract was discussed. It was written up and signed in 2019 and Jeff consulted with Attorney Quill on the validity and contents of the current contract. A new lawn mower quote is being worked on and an update to the board will be provided at the July meeting. The DPW removed trees from the creek near the WWTP outfall, but it was done so after the inspection. </w:t>
      </w:r>
      <w:r w:rsidR="00455D86">
        <w:t xml:space="preserve">Trustee Clark requested stone be put out behind the fire department and leveled with the existing cement pad. They are acquiring a 12x12 shed and need </w:t>
      </w:r>
      <w:r w:rsidR="003B5336">
        <w:t>extra</w:t>
      </w:r>
      <w:r w:rsidR="00455D86">
        <w:t xml:space="preserve"> support. </w:t>
      </w:r>
    </w:p>
    <w:p w14:paraId="7C0EA3B6" w14:textId="77777777" w:rsidR="00455D86" w:rsidRDefault="00455D86" w:rsidP="00EC1F04">
      <w:pPr>
        <w:jc w:val="left"/>
      </w:pPr>
    </w:p>
    <w:p w14:paraId="44CE51BA" w14:textId="5C209867" w:rsidR="00455D86" w:rsidRPr="003B5336" w:rsidRDefault="00455D86" w:rsidP="00EC1F04">
      <w:pPr>
        <w:jc w:val="left"/>
        <w:rPr>
          <w:b/>
          <w:bCs/>
          <w:u w:val="single"/>
        </w:rPr>
      </w:pPr>
      <w:r w:rsidRPr="003B5336">
        <w:rPr>
          <w:b/>
          <w:bCs/>
          <w:u w:val="single"/>
        </w:rPr>
        <w:t>CLERK</w:t>
      </w:r>
    </w:p>
    <w:p w14:paraId="792FE289" w14:textId="23A2C8FB" w:rsidR="00455D86" w:rsidRDefault="00455D86" w:rsidP="00EC1F04">
      <w:pPr>
        <w:jc w:val="left"/>
      </w:pPr>
      <w:r>
        <w:t>Late notices for water billing have been mailed out. The village office will be closed on June 12</w:t>
      </w:r>
      <w:r w:rsidRPr="00455D86">
        <w:rPr>
          <w:vertAlign w:val="superscript"/>
        </w:rPr>
        <w:t>th</w:t>
      </w:r>
      <w:r>
        <w:t>. The village offices and DPW will be closed on June 19</w:t>
      </w:r>
      <w:r w:rsidRPr="00455D86">
        <w:rPr>
          <w:vertAlign w:val="superscript"/>
        </w:rPr>
        <w:t>th</w:t>
      </w:r>
      <w:r>
        <w:t xml:space="preserve"> for the Juneteenth Holiday, with lawn Waste will be picked up on June 18</w:t>
      </w:r>
      <w:r w:rsidRPr="00455D86">
        <w:rPr>
          <w:vertAlign w:val="superscript"/>
        </w:rPr>
        <w:t>th</w:t>
      </w:r>
      <w:r>
        <w:t xml:space="preserve"> that week. The June CCAV will be hosted by Fair Haven at the Pleasant Beach Hotel. A public hearing will be held on June 25</w:t>
      </w:r>
      <w:r w:rsidRPr="00455D86">
        <w:rPr>
          <w:vertAlign w:val="superscript"/>
        </w:rPr>
        <w:t>th</w:t>
      </w:r>
      <w:r>
        <w:t xml:space="preserve"> at the workshop meeting to discuss the upcoming water project.</w:t>
      </w:r>
    </w:p>
    <w:p w14:paraId="562B8CE6" w14:textId="77777777" w:rsidR="00455D86" w:rsidRDefault="00455D86" w:rsidP="00EC1F04">
      <w:pPr>
        <w:jc w:val="left"/>
      </w:pPr>
    </w:p>
    <w:p w14:paraId="4718483F" w14:textId="1AA6ED54" w:rsidR="00455D86" w:rsidRPr="003B5336" w:rsidRDefault="00455D86" w:rsidP="00EC1F04">
      <w:pPr>
        <w:jc w:val="left"/>
        <w:rPr>
          <w:b/>
          <w:bCs/>
          <w:u w:val="single"/>
        </w:rPr>
      </w:pPr>
      <w:r w:rsidRPr="003B5336">
        <w:rPr>
          <w:b/>
          <w:bCs/>
          <w:u w:val="single"/>
        </w:rPr>
        <w:t>TREASURER</w:t>
      </w:r>
    </w:p>
    <w:p w14:paraId="33E21DAF" w14:textId="3D45EA5C" w:rsidR="00455D86" w:rsidRDefault="00455D86" w:rsidP="00EC1F04">
      <w:pPr>
        <w:jc w:val="left"/>
      </w:pPr>
      <w:r>
        <w:t>The Treasurer’s report for May has been completed. The first mortgage tax for 2026 has been received in the amount of $16,736.98, up $1,267.31 from last year. The 2027/2028 fire department budget will begin soon. The preliminary audio for Bonadio will be July 6</w:t>
      </w:r>
      <w:r w:rsidRPr="00455D86">
        <w:rPr>
          <w:vertAlign w:val="superscript"/>
        </w:rPr>
        <w:t>th</w:t>
      </w:r>
      <w:r>
        <w:t xml:space="preserve"> – July 10</w:t>
      </w:r>
      <w:r w:rsidRPr="00455D86">
        <w:rPr>
          <w:vertAlign w:val="superscript"/>
        </w:rPr>
        <w:t>th</w:t>
      </w:r>
      <w:r>
        <w:t xml:space="preserve">. Jeannine has completed all portal requests for this. </w:t>
      </w:r>
      <w:r w:rsidR="00B67825">
        <w:t xml:space="preserve">A discussion was held regarding enforcement of the Occupancy Tax and next steps with an ongoing unpaid balance with </w:t>
      </w:r>
      <w:r w:rsidR="003B5336">
        <w:t>Attorney</w:t>
      </w:r>
      <w:r w:rsidR="00B67825">
        <w:t xml:space="preserve"> Quill.</w:t>
      </w:r>
    </w:p>
    <w:p w14:paraId="3A7FDF34" w14:textId="77777777" w:rsidR="00455D86" w:rsidRDefault="00455D86" w:rsidP="00EC1F04">
      <w:pPr>
        <w:jc w:val="left"/>
      </w:pPr>
    </w:p>
    <w:p w14:paraId="20AA3A54" w14:textId="77777777" w:rsidR="00455D86" w:rsidRDefault="00455D86" w:rsidP="00455D86">
      <w:pPr>
        <w:spacing w:line="278" w:lineRule="auto"/>
        <w:jc w:val="left"/>
        <w:rPr>
          <w:b/>
          <w:bCs/>
          <w:u w:val="single"/>
        </w:rPr>
      </w:pPr>
      <w:r>
        <w:rPr>
          <w:b/>
          <w:bCs/>
          <w:u w:val="single"/>
        </w:rPr>
        <w:t>PAY BILLS</w:t>
      </w:r>
    </w:p>
    <w:p w14:paraId="3D8C6043" w14:textId="4B64C2FE" w:rsidR="00455D86" w:rsidRDefault="00455D86" w:rsidP="00455D86">
      <w:pPr>
        <w:spacing w:line="278" w:lineRule="auto"/>
        <w:jc w:val="left"/>
      </w:pPr>
      <w:r>
        <w:t>Trustee Van Luven-Skiff made a motion, seconded by Trustee Gross, all ayes to approve of paying the bills on Abstract #4:</w:t>
      </w:r>
    </w:p>
    <w:p w14:paraId="5DC80809" w14:textId="77777777" w:rsidR="00455D86" w:rsidRDefault="00455D86" w:rsidP="00455D86">
      <w:pPr>
        <w:spacing w:line="278" w:lineRule="auto"/>
        <w:jc w:val="left"/>
      </w:pPr>
    </w:p>
    <w:p w14:paraId="1D949111" w14:textId="11EC0D89" w:rsidR="00455D86" w:rsidRPr="00B12F99" w:rsidRDefault="00455D86" w:rsidP="00455D86">
      <w:pPr>
        <w:ind w:left="180" w:hanging="180"/>
        <w:contextualSpacing/>
        <w:rPr>
          <w:rFonts w:eastAsiaTheme="minorEastAsia" w:cstheme="minorHAnsi"/>
          <w:u w:val="single"/>
        </w:rPr>
      </w:pPr>
      <w:r w:rsidRPr="00B12F99">
        <w:rPr>
          <w:rFonts w:eastAsiaTheme="minorEastAsia" w:cstheme="minorHAnsi"/>
          <w:u w:val="single"/>
        </w:rPr>
        <w:t>2026-2027 Abstract #</w:t>
      </w:r>
      <w:r>
        <w:rPr>
          <w:rFonts w:eastAsiaTheme="minorEastAsia" w:cstheme="minorHAnsi"/>
          <w:u w:val="single"/>
        </w:rPr>
        <w:t>4</w:t>
      </w:r>
    </w:p>
    <w:p w14:paraId="678DEEBF" w14:textId="4CC18A6B" w:rsidR="00455D86" w:rsidRPr="00B12F99" w:rsidRDefault="00455D86" w:rsidP="00455D86">
      <w:pPr>
        <w:ind w:left="180" w:hanging="180"/>
        <w:contextualSpacing/>
        <w:rPr>
          <w:rFonts w:eastAsiaTheme="minorEastAsia" w:cstheme="minorHAnsi"/>
        </w:rPr>
      </w:pPr>
      <w:r>
        <w:rPr>
          <w:rFonts w:eastAsiaTheme="minorEastAsia" w:cstheme="minorHAnsi"/>
        </w:rPr>
        <w:t>A</w:t>
      </w:r>
      <w:r w:rsidRPr="00B12F99">
        <w:rPr>
          <w:rFonts w:eastAsiaTheme="minorEastAsia" w:cstheme="minorHAnsi"/>
        </w:rPr>
        <w:t xml:space="preserve"> fund</w:t>
      </w:r>
      <w:r w:rsidR="003B5336">
        <w:rPr>
          <w:rFonts w:eastAsiaTheme="minorEastAsia" w:cstheme="minorHAnsi"/>
        </w:rPr>
        <w:t xml:space="preserve"> vouchers</w:t>
      </w:r>
      <w:r w:rsidRPr="00B12F99">
        <w:rPr>
          <w:rFonts w:eastAsiaTheme="minorEastAsia" w:cstheme="minorHAnsi"/>
        </w:rPr>
        <w:t xml:space="preserve">: </w:t>
      </w:r>
      <w:r>
        <w:rPr>
          <w:rFonts w:eastAsiaTheme="minorEastAsia" w:cstheme="minorHAnsi"/>
        </w:rPr>
        <w:tab/>
        <w:t xml:space="preserve">   </w:t>
      </w:r>
      <w:r w:rsidR="003B5336">
        <w:rPr>
          <w:rFonts w:eastAsiaTheme="minorEastAsia" w:cstheme="minorHAnsi"/>
        </w:rPr>
        <w:t xml:space="preserve"> </w:t>
      </w:r>
      <w:r>
        <w:rPr>
          <w:rFonts w:eastAsiaTheme="minorEastAsia" w:cstheme="minorHAnsi"/>
        </w:rPr>
        <w:t>159-221</w:t>
      </w:r>
      <w:r w:rsidRPr="00B12F99">
        <w:rPr>
          <w:rFonts w:eastAsiaTheme="minorEastAsia" w:cstheme="minorHAnsi"/>
        </w:rPr>
        <w:tab/>
        <w:t>totaling</w:t>
      </w:r>
      <w:r w:rsidRPr="00B12F99">
        <w:rPr>
          <w:rFonts w:eastAsiaTheme="minorEastAsia" w:cstheme="minorHAnsi"/>
        </w:rPr>
        <w:tab/>
        <w:t xml:space="preserve"> $</w:t>
      </w:r>
      <w:r>
        <w:rPr>
          <w:rFonts w:eastAsiaTheme="minorEastAsia" w:cstheme="minorHAnsi"/>
        </w:rPr>
        <w:t>62,</w:t>
      </w:r>
      <w:r w:rsidR="00B67825">
        <w:rPr>
          <w:rFonts w:eastAsiaTheme="minorEastAsia" w:cstheme="minorHAnsi"/>
        </w:rPr>
        <w:t>729.24</w:t>
      </w:r>
      <w:r w:rsidRPr="00B12F99">
        <w:rPr>
          <w:rFonts w:eastAsiaTheme="minorEastAsia" w:cstheme="minorHAnsi"/>
        </w:rPr>
        <w:t>;</w:t>
      </w:r>
    </w:p>
    <w:p w14:paraId="4B0D10B8" w14:textId="1D3349F8" w:rsidR="00455D86" w:rsidRPr="00B12F99" w:rsidRDefault="00455D86" w:rsidP="00455D86">
      <w:pPr>
        <w:ind w:left="180" w:hanging="180"/>
        <w:contextualSpacing/>
        <w:rPr>
          <w:rFonts w:eastAsiaTheme="minorEastAsia" w:cstheme="minorHAnsi"/>
        </w:rPr>
      </w:pPr>
      <w:proofErr w:type="gramStart"/>
      <w:r w:rsidRPr="00B12F99">
        <w:rPr>
          <w:rFonts w:eastAsiaTheme="minorEastAsia" w:cstheme="minorHAnsi"/>
        </w:rPr>
        <w:t>F fund</w:t>
      </w:r>
      <w:proofErr w:type="gramEnd"/>
      <w:r w:rsidRPr="00B12F99">
        <w:rPr>
          <w:rFonts w:eastAsiaTheme="minorEastAsia" w:cstheme="minorHAnsi"/>
        </w:rPr>
        <w:t xml:space="preserve"> vouchers:</w:t>
      </w:r>
      <w:r w:rsidRPr="00B12F99">
        <w:rPr>
          <w:rFonts w:eastAsiaTheme="minorEastAsia" w:cstheme="minorHAnsi"/>
        </w:rPr>
        <w:tab/>
        <w:t xml:space="preserve">    </w:t>
      </w:r>
      <w:r w:rsidR="00B67825">
        <w:rPr>
          <w:rFonts w:eastAsiaTheme="minorEastAsia" w:cstheme="minorHAnsi"/>
        </w:rPr>
        <w:t>39-52</w:t>
      </w:r>
      <w:r w:rsidRPr="00B12F99">
        <w:rPr>
          <w:rFonts w:eastAsiaTheme="minorEastAsia" w:cstheme="minorHAnsi"/>
        </w:rPr>
        <w:t xml:space="preserve">              </w:t>
      </w:r>
      <w:r w:rsidRPr="00B12F99">
        <w:rPr>
          <w:rFonts w:eastAsiaTheme="minorEastAsia" w:cstheme="minorHAnsi"/>
        </w:rPr>
        <w:tab/>
        <w:t>totaling</w:t>
      </w:r>
      <w:r w:rsidRPr="00B12F99">
        <w:rPr>
          <w:rFonts w:eastAsiaTheme="minorEastAsia" w:cstheme="minorHAnsi"/>
        </w:rPr>
        <w:tab/>
        <w:t xml:space="preserve"> $</w:t>
      </w:r>
      <w:r w:rsidR="00B67825">
        <w:rPr>
          <w:rFonts w:eastAsiaTheme="minorEastAsia" w:cstheme="minorHAnsi"/>
        </w:rPr>
        <w:t>510.67</w:t>
      </w:r>
      <w:r w:rsidRPr="00B12F99">
        <w:rPr>
          <w:rFonts w:eastAsiaTheme="minorEastAsia" w:cstheme="minorHAnsi"/>
        </w:rPr>
        <w:t>;</w:t>
      </w:r>
      <w:r w:rsidRPr="00B12F99">
        <w:rPr>
          <w:rFonts w:eastAsiaTheme="minorEastAsia" w:cstheme="minorHAnsi"/>
        </w:rPr>
        <w:tab/>
      </w:r>
    </w:p>
    <w:p w14:paraId="4F473BEF" w14:textId="593D573B" w:rsidR="00455D86" w:rsidRPr="00B12F99" w:rsidRDefault="00455D86" w:rsidP="00455D86">
      <w:pPr>
        <w:ind w:left="180" w:hanging="180"/>
        <w:contextualSpacing/>
        <w:rPr>
          <w:rFonts w:eastAsiaTheme="minorEastAsia" w:cstheme="minorHAnsi"/>
        </w:rPr>
      </w:pPr>
      <w:r w:rsidRPr="00B12F99">
        <w:rPr>
          <w:rFonts w:eastAsiaTheme="minorEastAsia" w:cstheme="minorHAnsi"/>
        </w:rPr>
        <w:t>G fund vouchers:</w:t>
      </w:r>
      <w:r w:rsidRPr="00B12F99">
        <w:rPr>
          <w:rFonts w:eastAsiaTheme="minorEastAsia" w:cstheme="minorHAnsi"/>
        </w:rPr>
        <w:tab/>
        <w:t xml:space="preserve">    </w:t>
      </w:r>
      <w:r w:rsidR="00B67825">
        <w:rPr>
          <w:rFonts w:eastAsiaTheme="minorEastAsia" w:cstheme="minorHAnsi"/>
        </w:rPr>
        <w:t>40-54</w:t>
      </w:r>
      <w:r w:rsidRPr="00B12F99">
        <w:rPr>
          <w:rFonts w:eastAsiaTheme="minorEastAsia" w:cstheme="minorHAnsi"/>
        </w:rPr>
        <w:tab/>
        <w:t>totaling</w:t>
      </w:r>
      <w:r w:rsidRPr="00B12F99">
        <w:rPr>
          <w:rFonts w:eastAsiaTheme="minorEastAsia" w:cstheme="minorHAnsi"/>
        </w:rPr>
        <w:tab/>
        <w:t xml:space="preserve"> $</w:t>
      </w:r>
      <w:r w:rsidR="00B67825">
        <w:rPr>
          <w:rFonts w:eastAsiaTheme="minorEastAsia" w:cstheme="minorHAnsi"/>
        </w:rPr>
        <w:t>17,496.60</w:t>
      </w:r>
      <w:r w:rsidRPr="00B12F99">
        <w:rPr>
          <w:rFonts w:eastAsiaTheme="minorEastAsia" w:cstheme="minorHAnsi"/>
        </w:rPr>
        <w:t>;</w:t>
      </w:r>
    </w:p>
    <w:p w14:paraId="7AD31889" w14:textId="5C75BEF8" w:rsidR="00455D86" w:rsidRPr="00B12F99" w:rsidRDefault="00455D86" w:rsidP="00455D86">
      <w:pPr>
        <w:ind w:left="180" w:hanging="180"/>
        <w:contextualSpacing/>
        <w:rPr>
          <w:rFonts w:eastAsiaTheme="minorEastAsia" w:cstheme="minorHAnsi"/>
        </w:rPr>
      </w:pPr>
      <w:r w:rsidRPr="00B12F99">
        <w:rPr>
          <w:rFonts w:eastAsiaTheme="minorEastAsia" w:cstheme="minorHAnsi"/>
        </w:rPr>
        <w:t xml:space="preserve">TA fund vouchers:      </w:t>
      </w:r>
      <w:r w:rsidRPr="00B12F99">
        <w:rPr>
          <w:rFonts w:eastAsiaTheme="minorEastAsia" w:cstheme="minorHAnsi"/>
        </w:rPr>
        <w:tab/>
        <w:t xml:space="preserve">    </w:t>
      </w:r>
      <w:r w:rsidR="00B67825">
        <w:rPr>
          <w:rFonts w:eastAsiaTheme="minorEastAsia" w:cstheme="minorHAnsi"/>
        </w:rPr>
        <w:t>11-14</w:t>
      </w:r>
      <w:r w:rsidRPr="00B12F99">
        <w:rPr>
          <w:rFonts w:eastAsiaTheme="minorEastAsia" w:cstheme="minorHAnsi"/>
        </w:rPr>
        <w:t xml:space="preserve">               </w:t>
      </w:r>
      <w:r>
        <w:rPr>
          <w:rFonts w:eastAsiaTheme="minorEastAsia" w:cstheme="minorHAnsi"/>
        </w:rPr>
        <w:t xml:space="preserve"> </w:t>
      </w:r>
      <w:r w:rsidRPr="00B12F99">
        <w:rPr>
          <w:rFonts w:eastAsiaTheme="minorEastAsia" w:cstheme="minorHAnsi"/>
        </w:rPr>
        <w:t>totaling</w:t>
      </w:r>
      <w:r w:rsidRPr="00B12F99">
        <w:rPr>
          <w:rFonts w:eastAsiaTheme="minorEastAsia" w:cstheme="minorHAnsi"/>
        </w:rPr>
        <w:tab/>
        <w:t xml:space="preserve"> $</w:t>
      </w:r>
      <w:r w:rsidR="00B67825">
        <w:rPr>
          <w:rFonts w:eastAsiaTheme="minorEastAsia" w:cstheme="minorHAnsi"/>
        </w:rPr>
        <w:t>261.27</w:t>
      </w:r>
      <w:r w:rsidRPr="00B12F99">
        <w:rPr>
          <w:rFonts w:eastAsiaTheme="minorEastAsia" w:cstheme="minorHAnsi"/>
        </w:rPr>
        <w:t>;</w:t>
      </w:r>
    </w:p>
    <w:p w14:paraId="0F61425F" w14:textId="0F8C373B" w:rsidR="00455D86" w:rsidRDefault="00455D86" w:rsidP="00455D86">
      <w:pPr>
        <w:ind w:left="180" w:hanging="180"/>
        <w:contextualSpacing/>
        <w:rPr>
          <w:rFonts w:eastAsiaTheme="minorEastAsia" w:cstheme="minorHAnsi"/>
        </w:rPr>
      </w:pPr>
      <w:r w:rsidRPr="00B12F99">
        <w:rPr>
          <w:rFonts w:eastAsiaTheme="minorEastAsia" w:cstheme="minorHAnsi"/>
        </w:rPr>
        <w:t>HW fund vouchers:</w:t>
      </w:r>
      <w:r w:rsidRPr="00B12F99">
        <w:rPr>
          <w:rFonts w:eastAsiaTheme="minorEastAsia" w:cstheme="minorHAnsi"/>
        </w:rPr>
        <w:tab/>
        <w:t xml:space="preserve">    </w:t>
      </w:r>
      <w:r w:rsidR="00B67825">
        <w:rPr>
          <w:rFonts w:eastAsiaTheme="minorEastAsia" w:cstheme="minorHAnsi"/>
        </w:rPr>
        <w:t>38-39</w:t>
      </w:r>
      <w:r w:rsidRPr="00B12F99">
        <w:rPr>
          <w:rFonts w:eastAsiaTheme="minorEastAsia" w:cstheme="minorHAnsi"/>
        </w:rPr>
        <w:tab/>
        <w:t>totaling $</w:t>
      </w:r>
      <w:r w:rsidR="00B67825">
        <w:rPr>
          <w:rFonts w:eastAsiaTheme="minorEastAsia" w:cstheme="minorHAnsi"/>
        </w:rPr>
        <w:t>52,001.93</w:t>
      </w:r>
    </w:p>
    <w:p w14:paraId="681702F8" w14:textId="21366D21" w:rsidR="00B67825" w:rsidRPr="003B5336" w:rsidRDefault="00B67825" w:rsidP="00455D86">
      <w:pPr>
        <w:ind w:left="180" w:hanging="180"/>
        <w:contextualSpacing/>
        <w:rPr>
          <w:rFonts w:eastAsiaTheme="minorEastAsia" w:cstheme="minorHAnsi"/>
          <w:b/>
          <w:bCs/>
        </w:rPr>
      </w:pPr>
      <w:r w:rsidRPr="003B5336">
        <w:rPr>
          <w:rFonts w:eastAsiaTheme="minorEastAsia" w:cstheme="minorHAnsi"/>
          <w:b/>
          <w:bCs/>
        </w:rPr>
        <w:t>RESO#</w:t>
      </w:r>
      <w:r w:rsidR="003B5336" w:rsidRPr="003B5336">
        <w:rPr>
          <w:rFonts w:eastAsiaTheme="minorEastAsia" w:cstheme="minorHAnsi"/>
          <w:b/>
          <w:bCs/>
        </w:rPr>
        <w:t>95-26</w:t>
      </w:r>
    </w:p>
    <w:p w14:paraId="37F643A8" w14:textId="77777777" w:rsidR="00B67825" w:rsidRDefault="00B67825" w:rsidP="00455D86">
      <w:pPr>
        <w:ind w:left="180" w:hanging="180"/>
        <w:contextualSpacing/>
        <w:rPr>
          <w:rFonts w:eastAsiaTheme="minorEastAsia" w:cstheme="minorHAnsi"/>
        </w:rPr>
      </w:pPr>
    </w:p>
    <w:p w14:paraId="2739AA60" w14:textId="77777777" w:rsidR="003B5336" w:rsidRDefault="003B5336" w:rsidP="00B67825">
      <w:pPr>
        <w:ind w:left="180" w:hanging="180"/>
        <w:contextualSpacing/>
        <w:rPr>
          <w:rFonts w:eastAsiaTheme="minorEastAsia" w:cstheme="minorHAnsi"/>
          <w:b/>
          <w:bCs/>
          <w:u w:val="single"/>
        </w:rPr>
      </w:pPr>
    </w:p>
    <w:p w14:paraId="2FC11210" w14:textId="77777777" w:rsidR="003B5336" w:rsidRDefault="003B5336" w:rsidP="00B67825">
      <w:pPr>
        <w:ind w:left="180" w:hanging="180"/>
        <w:contextualSpacing/>
        <w:rPr>
          <w:rFonts w:eastAsiaTheme="minorEastAsia" w:cstheme="minorHAnsi"/>
          <w:b/>
          <w:bCs/>
          <w:u w:val="single"/>
        </w:rPr>
      </w:pPr>
    </w:p>
    <w:p w14:paraId="2A9FF532" w14:textId="77777777" w:rsidR="003B5336" w:rsidRDefault="003B5336" w:rsidP="00B67825">
      <w:pPr>
        <w:ind w:left="180" w:hanging="180"/>
        <w:contextualSpacing/>
        <w:rPr>
          <w:rFonts w:eastAsiaTheme="minorEastAsia" w:cstheme="minorHAnsi"/>
          <w:b/>
          <w:bCs/>
          <w:u w:val="single"/>
        </w:rPr>
      </w:pPr>
    </w:p>
    <w:p w14:paraId="4C7E60A3" w14:textId="77777777" w:rsidR="003B5336" w:rsidRDefault="003B5336" w:rsidP="00B67825">
      <w:pPr>
        <w:ind w:left="180" w:hanging="180"/>
        <w:contextualSpacing/>
        <w:rPr>
          <w:rFonts w:eastAsiaTheme="minorEastAsia" w:cstheme="minorHAnsi"/>
          <w:b/>
          <w:bCs/>
          <w:u w:val="single"/>
        </w:rPr>
      </w:pPr>
    </w:p>
    <w:p w14:paraId="7B5FBFB6" w14:textId="77777777" w:rsidR="003B5336" w:rsidRDefault="003B5336" w:rsidP="00B67825">
      <w:pPr>
        <w:ind w:left="180" w:hanging="180"/>
        <w:contextualSpacing/>
        <w:rPr>
          <w:rFonts w:eastAsiaTheme="minorEastAsia" w:cstheme="minorHAnsi"/>
          <w:b/>
          <w:bCs/>
          <w:u w:val="single"/>
        </w:rPr>
      </w:pPr>
    </w:p>
    <w:p w14:paraId="03CCCF44" w14:textId="77777777" w:rsidR="003B5336" w:rsidRDefault="003B5336" w:rsidP="00B67825">
      <w:pPr>
        <w:ind w:left="180" w:hanging="180"/>
        <w:contextualSpacing/>
        <w:rPr>
          <w:rFonts w:eastAsiaTheme="minorEastAsia" w:cstheme="minorHAnsi"/>
          <w:b/>
          <w:bCs/>
          <w:u w:val="single"/>
        </w:rPr>
      </w:pPr>
    </w:p>
    <w:p w14:paraId="0F3CB70F" w14:textId="234AB349" w:rsidR="00B67825" w:rsidRPr="00073BB4" w:rsidRDefault="00B67825" w:rsidP="00B67825">
      <w:pPr>
        <w:ind w:left="180" w:hanging="180"/>
        <w:contextualSpacing/>
        <w:rPr>
          <w:rFonts w:eastAsiaTheme="minorEastAsia" w:cstheme="minorHAnsi"/>
          <w:b/>
          <w:bCs/>
          <w:u w:val="single"/>
        </w:rPr>
      </w:pPr>
      <w:r w:rsidRPr="00073BB4">
        <w:rPr>
          <w:rFonts w:eastAsiaTheme="minorEastAsia" w:cstheme="minorHAnsi"/>
          <w:b/>
          <w:bCs/>
          <w:u w:val="single"/>
        </w:rPr>
        <w:lastRenderedPageBreak/>
        <w:t>BUDGET AMENDMENTS</w:t>
      </w:r>
    </w:p>
    <w:p w14:paraId="27478082" w14:textId="77777777" w:rsidR="00B67825" w:rsidRDefault="00B67825" w:rsidP="00B67825">
      <w:pPr>
        <w:ind w:left="180" w:hanging="180"/>
        <w:contextualSpacing/>
        <w:rPr>
          <w:rFonts w:eastAsiaTheme="minorEastAsia" w:cstheme="minorHAnsi"/>
        </w:rPr>
      </w:pPr>
      <w:r>
        <w:rPr>
          <w:rFonts w:eastAsiaTheme="minorEastAsia" w:cstheme="minorHAnsi"/>
        </w:rPr>
        <w:t xml:space="preserve">Motion made by Trustee Van Luven-Skiff, seconded by Trustee Gross, all ayes to approve the following budget amendments: </w:t>
      </w:r>
    </w:p>
    <w:p w14:paraId="7D19CEB1" w14:textId="77777777" w:rsidR="00B67825" w:rsidRDefault="00B67825" w:rsidP="00B67825">
      <w:pPr>
        <w:ind w:left="180" w:hanging="180"/>
        <w:contextualSpacing/>
        <w:rPr>
          <w:rFonts w:eastAsiaTheme="minorEastAsia" w:cstheme="minorHAnsi"/>
        </w:rPr>
      </w:pPr>
    </w:p>
    <w:p w14:paraId="621B69D7" w14:textId="5B4B97B1" w:rsidR="00B67825" w:rsidRPr="00AB0187" w:rsidRDefault="00B67825" w:rsidP="00B67825">
      <w:pPr>
        <w:ind w:left="180" w:hanging="180"/>
        <w:contextualSpacing/>
        <w:rPr>
          <w:rFonts w:eastAsiaTheme="minorEastAsia" w:cstheme="minorHAnsi"/>
        </w:rPr>
      </w:pPr>
      <w:r w:rsidRPr="00AB0187">
        <w:rPr>
          <w:rFonts w:eastAsiaTheme="minorEastAsia" w:cstheme="minorHAnsi"/>
        </w:rPr>
        <w:t xml:space="preserve">Transfer funds from </w:t>
      </w:r>
      <w:r>
        <w:rPr>
          <w:rFonts w:eastAsiaTheme="minorEastAsia" w:cstheme="minorHAnsi"/>
        </w:rPr>
        <w:t>Appropriated Fund Balance to Police Equipment</w:t>
      </w:r>
      <w:r w:rsidRPr="00AB0187">
        <w:rPr>
          <w:rFonts w:eastAsiaTheme="minorEastAsia" w:cstheme="minorHAnsi"/>
        </w:rPr>
        <w:t>:</w:t>
      </w:r>
    </w:p>
    <w:p w14:paraId="50B83B97" w14:textId="11F46B9B" w:rsidR="00B67825" w:rsidRPr="00AB0187" w:rsidRDefault="00B67825" w:rsidP="00B67825">
      <w:pPr>
        <w:ind w:left="180" w:hanging="180"/>
        <w:contextualSpacing/>
        <w:rPr>
          <w:rFonts w:eastAsiaTheme="minorEastAsia" w:cstheme="minorHAnsi"/>
        </w:rPr>
      </w:pPr>
      <w:r w:rsidRPr="00AB0187">
        <w:rPr>
          <w:rFonts w:eastAsiaTheme="minorEastAsia" w:cstheme="minorHAnsi"/>
        </w:rPr>
        <w:t>Debit</w:t>
      </w:r>
      <w:proofErr w:type="gramStart"/>
      <w:r w:rsidRPr="00AB0187">
        <w:rPr>
          <w:rFonts w:eastAsiaTheme="minorEastAsia" w:cstheme="minorHAnsi"/>
        </w:rPr>
        <w:t xml:space="preserve">: </w:t>
      </w:r>
      <w:r>
        <w:rPr>
          <w:rFonts w:eastAsiaTheme="minorEastAsia" w:cstheme="minorHAnsi"/>
        </w:rPr>
        <w:tab/>
        <w:t>A599</w:t>
      </w:r>
      <w:r>
        <w:rPr>
          <w:rFonts w:eastAsiaTheme="minorEastAsia" w:cstheme="minorHAnsi"/>
        </w:rPr>
        <w:tab/>
      </w:r>
      <w:r w:rsidRPr="00AB0187">
        <w:rPr>
          <w:rFonts w:eastAsiaTheme="minorEastAsia" w:cstheme="minorHAnsi"/>
        </w:rPr>
        <w:t xml:space="preserve"> </w:t>
      </w:r>
      <w:r>
        <w:rPr>
          <w:rFonts w:eastAsiaTheme="minorEastAsia" w:cstheme="minorHAnsi"/>
        </w:rPr>
        <w:tab/>
      </w:r>
      <w:proofErr w:type="gramEnd"/>
      <w:r>
        <w:rPr>
          <w:rFonts w:eastAsiaTheme="minorEastAsia" w:cstheme="minorHAnsi"/>
        </w:rPr>
        <w:t>Appropriated Fund Balance</w:t>
      </w:r>
      <w:r w:rsidRPr="00AB0187">
        <w:rPr>
          <w:rFonts w:eastAsiaTheme="minorEastAsia" w:cstheme="minorHAnsi"/>
        </w:rPr>
        <w:t xml:space="preserve"> </w:t>
      </w:r>
      <w:r>
        <w:rPr>
          <w:rFonts w:eastAsiaTheme="minorEastAsia" w:cstheme="minorHAnsi"/>
        </w:rPr>
        <w:tab/>
      </w:r>
      <w:r w:rsidRPr="00AB0187">
        <w:rPr>
          <w:rFonts w:eastAsiaTheme="minorEastAsia" w:cstheme="minorHAnsi"/>
        </w:rPr>
        <w:t>$</w:t>
      </w:r>
      <w:r>
        <w:rPr>
          <w:rFonts w:eastAsiaTheme="minorEastAsia" w:cstheme="minorHAnsi"/>
        </w:rPr>
        <w:t>4,400.00</w:t>
      </w:r>
    </w:p>
    <w:p w14:paraId="46D2EB91" w14:textId="44B80225" w:rsidR="00B67825" w:rsidRPr="00AB0187" w:rsidRDefault="00B67825" w:rsidP="00B67825">
      <w:pPr>
        <w:ind w:left="180" w:hanging="180"/>
        <w:contextualSpacing/>
        <w:rPr>
          <w:rFonts w:eastAsiaTheme="minorEastAsia" w:cstheme="minorHAnsi"/>
        </w:rPr>
      </w:pPr>
      <w:r w:rsidRPr="00AB0187">
        <w:rPr>
          <w:rFonts w:eastAsiaTheme="minorEastAsia" w:cstheme="minorHAnsi"/>
        </w:rPr>
        <w:t>Credit</w:t>
      </w:r>
      <w:proofErr w:type="gramStart"/>
      <w:r w:rsidRPr="00AB0187">
        <w:rPr>
          <w:rFonts w:eastAsiaTheme="minorEastAsia" w:cstheme="minorHAnsi"/>
        </w:rPr>
        <w:t xml:space="preserve">: </w:t>
      </w:r>
      <w:r>
        <w:rPr>
          <w:rFonts w:eastAsiaTheme="minorEastAsia" w:cstheme="minorHAnsi"/>
        </w:rPr>
        <w:tab/>
        <w:t>A3120</w:t>
      </w:r>
      <w:proofErr w:type="gramEnd"/>
      <w:r>
        <w:rPr>
          <w:rFonts w:eastAsiaTheme="minorEastAsia" w:cstheme="minorHAnsi"/>
        </w:rPr>
        <w:t>.200</w:t>
      </w:r>
      <w:r w:rsidRPr="00AB0187">
        <w:rPr>
          <w:rFonts w:eastAsiaTheme="minorEastAsia" w:cstheme="minorHAnsi"/>
        </w:rPr>
        <w:t xml:space="preserve"> </w:t>
      </w:r>
      <w:r>
        <w:rPr>
          <w:rFonts w:eastAsiaTheme="minorEastAsia" w:cstheme="minorHAnsi"/>
        </w:rPr>
        <w:tab/>
        <w:t>Police Equipment</w:t>
      </w:r>
      <w:r>
        <w:rPr>
          <w:rFonts w:eastAsiaTheme="minorEastAsia" w:cstheme="minorHAnsi"/>
        </w:rPr>
        <w:tab/>
      </w:r>
      <w:r w:rsidRPr="00AB0187">
        <w:rPr>
          <w:rFonts w:eastAsiaTheme="minorEastAsia" w:cstheme="minorHAnsi"/>
        </w:rPr>
        <w:t xml:space="preserve"> </w:t>
      </w:r>
      <w:r>
        <w:rPr>
          <w:rFonts w:eastAsiaTheme="minorEastAsia" w:cstheme="minorHAnsi"/>
        </w:rPr>
        <w:tab/>
      </w:r>
      <w:r>
        <w:rPr>
          <w:rFonts w:eastAsiaTheme="minorEastAsia" w:cstheme="minorHAnsi"/>
        </w:rPr>
        <w:tab/>
        <w:t>$4,400.00</w:t>
      </w:r>
    </w:p>
    <w:p w14:paraId="24A4001B" w14:textId="77777777" w:rsidR="00B67825" w:rsidRDefault="00B67825" w:rsidP="00B67825">
      <w:pPr>
        <w:ind w:left="180" w:hanging="180"/>
        <w:contextualSpacing/>
        <w:rPr>
          <w:rFonts w:eastAsiaTheme="minorEastAsia" w:cstheme="minorHAnsi"/>
        </w:rPr>
      </w:pPr>
    </w:p>
    <w:p w14:paraId="42A4CAE6" w14:textId="3C1A1E00" w:rsidR="00B67825" w:rsidRPr="00AB0187" w:rsidRDefault="00B67825" w:rsidP="00B67825">
      <w:pPr>
        <w:ind w:left="180" w:hanging="180"/>
        <w:contextualSpacing/>
        <w:rPr>
          <w:rFonts w:eastAsiaTheme="minorEastAsia" w:cstheme="minorHAnsi"/>
        </w:rPr>
      </w:pPr>
      <w:r w:rsidRPr="00AB0187">
        <w:rPr>
          <w:rFonts w:eastAsiaTheme="minorEastAsia" w:cstheme="minorHAnsi"/>
        </w:rPr>
        <w:t xml:space="preserve">Transfer funds from </w:t>
      </w:r>
      <w:r>
        <w:rPr>
          <w:rFonts w:eastAsiaTheme="minorEastAsia" w:cstheme="minorHAnsi"/>
        </w:rPr>
        <w:t>Appropriated Fund Balance to Police Equipment</w:t>
      </w:r>
      <w:r w:rsidRPr="00AB0187">
        <w:rPr>
          <w:rFonts w:eastAsiaTheme="minorEastAsia" w:cstheme="minorHAnsi"/>
        </w:rPr>
        <w:t>:</w:t>
      </w:r>
    </w:p>
    <w:p w14:paraId="4708B125" w14:textId="16FA08F6" w:rsidR="00B67825" w:rsidRPr="00AB0187" w:rsidRDefault="00B67825" w:rsidP="00B67825">
      <w:pPr>
        <w:ind w:left="180" w:hanging="180"/>
        <w:contextualSpacing/>
        <w:rPr>
          <w:rFonts w:eastAsiaTheme="minorEastAsia" w:cstheme="minorHAnsi"/>
        </w:rPr>
      </w:pPr>
      <w:r w:rsidRPr="00AB0187">
        <w:rPr>
          <w:rFonts w:eastAsiaTheme="minorEastAsia" w:cstheme="minorHAnsi"/>
        </w:rPr>
        <w:t>Debit</w:t>
      </w:r>
      <w:proofErr w:type="gramStart"/>
      <w:r w:rsidRPr="00AB0187">
        <w:rPr>
          <w:rFonts w:eastAsiaTheme="minorEastAsia" w:cstheme="minorHAnsi"/>
        </w:rPr>
        <w:t xml:space="preserve">: </w:t>
      </w:r>
      <w:r>
        <w:rPr>
          <w:rFonts w:eastAsiaTheme="minorEastAsia" w:cstheme="minorHAnsi"/>
        </w:rPr>
        <w:tab/>
        <w:t>A599</w:t>
      </w:r>
      <w:r w:rsidRPr="00AB0187">
        <w:rPr>
          <w:rFonts w:eastAsiaTheme="minorEastAsia" w:cstheme="minorHAnsi"/>
        </w:rPr>
        <w:t xml:space="preserve"> </w:t>
      </w:r>
      <w:r>
        <w:rPr>
          <w:rFonts w:eastAsiaTheme="minorEastAsia" w:cstheme="minorHAnsi"/>
        </w:rPr>
        <w:tab/>
      </w:r>
      <w:proofErr w:type="gramEnd"/>
      <w:r>
        <w:rPr>
          <w:rFonts w:eastAsiaTheme="minorEastAsia" w:cstheme="minorHAnsi"/>
        </w:rPr>
        <w:tab/>
        <w:t>Appropriated Fund Balance</w:t>
      </w:r>
      <w:r>
        <w:rPr>
          <w:rFonts w:eastAsiaTheme="minorEastAsia" w:cstheme="minorHAnsi"/>
        </w:rPr>
        <w:tab/>
      </w:r>
      <w:r w:rsidRPr="00AB0187">
        <w:rPr>
          <w:rFonts w:eastAsiaTheme="minorEastAsia" w:cstheme="minorHAnsi"/>
        </w:rPr>
        <w:t xml:space="preserve"> $</w:t>
      </w:r>
      <w:r>
        <w:rPr>
          <w:rFonts w:eastAsiaTheme="minorEastAsia" w:cstheme="minorHAnsi"/>
        </w:rPr>
        <w:t>496.00</w:t>
      </w:r>
    </w:p>
    <w:p w14:paraId="3380BF3E" w14:textId="5E564610" w:rsidR="00B67825" w:rsidRPr="00AB0187" w:rsidRDefault="00B67825" w:rsidP="00B67825">
      <w:pPr>
        <w:ind w:left="180" w:hanging="180"/>
        <w:contextualSpacing/>
        <w:rPr>
          <w:rFonts w:eastAsiaTheme="minorEastAsia" w:cstheme="minorHAnsi"/>
        </w:rPr>
      </w:pPr>
      <w:r w:rsidRPr="00AB0187">
        <w:rPr>
          <w:rFonts w:eastAsiaTheme="minorEastAsia" w:cstheme="minorHAnsi"/>
        </w:rPr>
        <w:t>Credit</w:t>
      </w:r>
      <w:proofErr w:type="gramStart"/>
      <w:r w:rsidRPr="00AB0187">
        <w:rPr>
          <w:rFonts w:eastAsiaTheme="minorEastAsia" w:cstheme="minorHAnsi"/>
        </w:rPr>
        <w:t xml:space="preserve">: </w:t>
      </w:r>
      <w:r>
        <w:rPr>
          <w:rFonts w:eastAsiaTheme="minorEastAsia" w:cstheme="minorHAnsi"/>
        </w:rPr>
        <w:tab/>
        <w:t>A3120</w:t>
      </w:r>
      <w:proofErr w:type="gramEnd"/>
      <w:r>
        <w:rPr>
          <w:rFonts w:eastAsiaTheme="minorEastAsia" w:cstheme="minorHAnsi"/>
        </w:rPr>
        <w:t>.200</w:t>
      </w:r>
      <w:r w:rsidRPr="00AB0187">
        <w:rPr>
          <w:rFonts w:eastAsiaTheme="minorEastAsia" w:cstheme="minorHAnsi"/>
        </w:rPr>
        <w:t xml:space="preserve"> </w:t>
      </w:r>
      <w:r>
        <w:rPr>
          <w:rFonts w:eastAsiaTheme="minorEastAsia" w:cstheme="minorHAnsi"/>
        </w:rPr>
        <w:tab/>
        <w:t>Police Equipment</w:t>
      </w:r>
      <w:r>
        <w:rPr>
          <w:rFonts w:eastAsiaTheme="minorEastAsia" w:cstheme="minorHAnsi"/>
        </w:rPr>
        <w:tab/>
      </w:r>
      <w:r w:rsidRPr="00AB0187">
        <w:rPr>
          <w:rFonts w:eastAsiaTheme="minorEastAsia" w:cstheme="minorHAnsi"/>
        </w:rPr>
        <w:t xml:space="preserve"> </w:t>
      </w:r>
      <w:r>
        <w:rPr>
          <w:rFonts w:eastAsiaTheme="minorEastAsia" w:cstheme="minorHAnsi"/>
        </w:rPr>
        <w:tab/>
      </w:r>
      <w:r>
        <w:rPr>
          <w:rFonts w:eastAsiaTheme="minorEastAsia" w:cstheme="minorHAnsi"/>
        </w:rPr>
        <w:tab/>
      </w:r>
      <w:r w:rsidRPr="00AB0187">
        <w:rPr>
          <w:rFonts w:eastAsiaTheme="minorEastAsia" w:cstheme="minorHAnsi"/>
        </w:rPr>
        <w:t>$</w:t>
      </w:r>
      <w:r>
        <w:rPr>
          <w:rFonts w:eastAsiaTheme="minorEastAsia" w:cstheme="minorHAnsi"/>
        </w:rPr>
        <w:t>496.00</w:t>
      </w:r>
    </w:p>
    <w:p w14:paraId="6D358F74" w14:textId="77777777" w:rsidR="00B67825" w:rsidRDefault="00B67825" w:rsidP="00B67825">
      <w:pPr>
        <w:ind w:left="180" w:hanging="180"/>
        <w:contextualSpacing/>
        <w:rPr>
          <w:rFonts w:eastAsiaTheme="minorEastAsia" w:cstheme="minorHAnsi"/>
        </w:rPr>
      </w:pPr>
    </w:p>
    <w:p w14:paraId="3ACD3E7E" w14:textId="53310206" w:rsidR="00B67825" w:rsidRPr="00AB0187" w:rsidRDefault="00B67825" w:rsidP="00B67825">
      <w:pPr>
        <w:ind w:left="180" w:hanging="180"/>
        <w:contextualSpacing/>
        <w:rPr>
          <w:rFonts w:eastAsiaTheme="minorEastAsia" w:cstheme="minorHAnsi"/>
        </w:rPr>
      </w:pPr>
      <w:r w:rsidRPr="00AB0187">
        <w:rPr>
          <w:rFonts w:eastAsiaTheme="minorEastAsia" w:cstheme="minorHAnsi"/>
        </w:rPr>
        <w:t xml:space="preserve">Transfer funds from </w:t>
      </w:r>
      <w:r>
        <w:rPr>
          <w:rFonts w:eastAsiaTheme="minorEastAsia" w:cstheme="minorHAnsi"/>
        </w:rPr>
        <w:t>Appropriated Fund Balance to Steets-Contractual</w:t>
      </w:r>
      <w:r w:rsidRPr="00AB0187">
        <w:rPr>
          <w:rFonts w:eastAsiaTheme="minorEastAsia" w:cstheme="minorHAnsi"/>
        </w:rPr>
        <w:t>:</w:t>
      </w:r>
    </w:p>
    <w:p w14:paraId="6EE32A3B" w14:textId="3F7CB25F" w:rsidR="00B67825" w:rsidRPr="00AB0187" w:rsidRDefault="00B67825" w:rsidP="00B67825">
      <w:pPr>
        <w:ind w:left="180" w:hanging="180"/>
        <w:contextualSpacing/>
        <w:rPr>
          <w:rFonts w:eastAsiaTheme="minorEastAsia" w:cstheme="minorHAnsi"/>
        </w:rPr>
      </w:pPr>
      <w:r w:rsidRPr="00AB0187">
        <w:rPr>
          <w:rFonts w:eastAsiaTheme="minorEastAsia" w:cstheme="minorHAnsi"/>
        </w:rPr>
        <w:t>Debit</w:t>
      </w:r>
      <w:proofErr w:type="gramStart"/>
      <w:r w:rsidRPr="00AB0187">
        <w:rPr>
          <w:rFonts w:eastAsiaTheme="minorEastAsia" w:cstheme="minorHAnsi"/>
        </w:rPr>
        <w:t xml:space="preserve">: </w:t>
      </w:r>
      <w:r>
        <w:rPr>
          <w:rFonts w:eastAsiaTheme="minorEastAsia" w:cstheme="minorHAnsi"/>
        </w:rPr>
        <w:tab/>
        <w:t>A599</w:t>
      </w:r>
      <w:r>
        <w:rPr>
          <w:rFonts w:eastAsiaTheme="minorEastAsia" w:cstheme="minorHAnsi"/>
        </w:rPr>
        <w:tab/>
      </w:r>
      <w:r w:rsidRPr="00AB0187">
        <w:rPr>
          <w:rFonts w:eastAsiaTheme="minorEastAsia" w:cstheme="minorHAnsi"/>
        </w:rPr>
        <w:t xml:space="preserve"> </w:t>
      </w:r>
      <w:r>
        <w:rPr>
          <w:rFonts w:eastAsiaTheme="minorEastAsia" w:cstheme="minorHAnsi"/>
        </w:rPr>
        <w:tab/>
      </w:r>
      <w:proofErr w:type="gramEnd"/>
      <w:r>
        <w:rPr>
          <w:rFonts w:eastAsiaTheme="minorEastAsia" w:cstheme="minorHAnsi"/>
        </w:rPr>
        <w:t>Appropriated Fund Balance</w:t>
      </w:r>
      <w:r>
        <w:rPr>
          <w:rFonts w:eastAsiaTheme="minorEastAsia" w:cstheme="minorHAnsi"/>
        </w:rPr>
        <w:tab/>
      </w:r>
      <w:r w:rsidRPr="00AB0187">
        <w:rPr>
          <w:rFonts w:eastAsiaTheme="minorEastAsia" w:cstheme="minorHAnsi"/>
        </w:rPr>
        <w:t>$</w:t>
      </w:r>
      <w:r>
        <w:rPr>
          <w:rFonts w:eastAsiaTheme="minorEastAsia" w:cstheme="minorHAnsi"/>
        </w:rPr>
        <w:t>14,700.00</w:t>
      </w:r>
    </w:p>
    <w:p w14:paraId="67AC6E33" w14:textId="77777777" w:rsidR="00B67825" w:rsidRDefault="00B67825" w:rsidP="00B67825">
      <w:pPr>
        <w:ind w:left="180" w:hanging="180"/>
        <w:contextualSpacing/>
        <w:rPr>
          <w:rFonts w:eastAsiaTheme="minorEastAsia" w:cstheme="minorHAnsi"/>
        </w:rPr>
      </w:pPr>
      <w:r w:rsidRPr="00AB0187">
        <w:rPr>
          <w:rFonts w:eastAsiaTheme="minorEastAsia" w:cstheme="minorHAnsi"/>
        </w:rPr>
        <w:t>Credit</w:t>
      </w:r>
      <w:proofErr w:type="gramStart"/>
      <w:r w:rsidRPr="00AB0187">
        <w:rPr>
          <w:rFonts w:eastAsiaTheme="minorEastAsia" w:cstheme="minorHAnsi"/>
        </w:rPr>
        <w:t xml:space="preserve">: </w:t>
      </w:r>
      <w:r>
        <w:rPr>
          <w:rFonts w:eastAsiaTheme="minorEastAsia" w:cstheme="minorHAnsi"/>
        </w:rPr>
        <w:tab/>
        <w:t>A5110</w:t>
      </w:r>
      <w:proofErr w:type="gramEnd"/>
      <w:r>
        <w:rPr>
          <w:rFonts w:eastAsiaTheme="minorEastAsia" w:cstheme="minorHAnsi"/>
        </w:rPr>
        <w:t>.410</w:t>
      </w:r>
      <w:r>
        <w:rPr>
          <w:rFonts w:eastAsiaTheme="minorEastAsia" w:cstheme="minorHAnsi"/>
        </w:rPr>
        <w:tab/>
        <w:t>Streets-Contractual</w:t>
      </w:r>
      <w:r>
        <w:rPr>
          <w:rFonts w:eastAsiaTheme="minorEastAsia" w:cstheme="minorHAnsi"/>
        </w:rPr>
        <w:tab/>
      </w:r>
      <w:r>
        <w:rPr>
          <w:rFonts w:eastAsiaTheme="minorEastAsia" w:cstheme="minorHAnsi"/>
        </w:rPr>
        <w:tab/>
      </w:r>
      <w:r>
        <w:rPr>
          <w:rFonts w:eastAsiaTheme="minorEastAsia" w:cstheme="minorHAnsi"/>
        </w:rPr>
        <w:tab/>
        <w:t>$14,700.00</w:t>
      </w:r>
    </w:p>
    <w:p w14:paraId="47598C73" w14:textId="77777777" w:rsidR="00B67825" w:rsidRDefault="00B67825" w:rsidP="00B67825">
      <w:pPr>
        <w:ind w:left="180" w:hanging="180"/>
        <w:contextualSpacing/>
        <w:rPr>
          <w:rFonts w:eastAsiaTheme="minorEastAsia" w:cstheme="minorHAnsi"/>
        </w:rPr>
      </w:pPr>
    </w:p>
    <w:p w14:paraId="11847E4E" w14:textId="26D51614" w:rsidR="00B67825" w:rsidRDefault="00B67825" w:rsidP="00B67825">
      <w:pPr>
        <w:ind w:left="180" w:hanging="180"/>
        <w:contextualSpacing/>
        <w:rPr>
          <w:rFonts w:eastAsiaTheme="minorEastAsia" w:cstheme="minorHAnsi"/>
        </w:rPr>
      </w:pPr>
      <w:r>
        <w:rPr>
          <w:rFonts w:eastAsiaTheme="minorEastAsia" w:cstheme="minorHAnsi"/>
        </w:rPr>
        <w:t>Transfer funds from contingent to Village Board – Contractual</w:t>
      </w:r>
    </w:p>
    <w:p w14:paraId="02F091AA" w14:textId="77777777" w:rsidR="00B67825" w:rsidRDefault="00B67825" w:rsidP="00B67825">
      <w:pPr>
        <w:ind w:left="180" w:hanging="180"/>
        <w:contextualSpacing/>
        <w:rPr>
          <w:rFonts w:eastAsiaTheme="minorEastAsia" w:cstheme="minorHAnsi"/>
        </w:rPr>
      </w:pPr>
      <w:r>
        <w:rPr>
          <w:rFonts w:eastAsiaTheme="minorEastAsia" w:cstheme="minorHAnsi"/>
        </w:rPr>
        <w:t xml:space="preserve">Debit: </w:t>
      </w:r>
      <w:r>
        <w:rPr>
          <w:rFonts w:eastAsiaTheme="minorEastAsia" w:cstheme="minorHAnsi"/>
        </w:rPr>
        <w:tab/>
        <w:t>A1990-400</w:t>
      </w:r>
      <w:r>
        <w:rPr>
          <w:rFonts w:eastAsiaTheme="minorEastAsia" w:cstheme="minorHAnsi"/>
        </w:rPr>
        <w:tab/>
        <w:t>Contingent</w:t>
      </w:r>
      <w:r>
        <w:rPr>
          <w:rFonts w:eastAsiaTheme="minorEastAsia" w:cstheme="minorHAnsi"/>
        </w:rPr>
        <w:tab/>
      </w:r>
      <w:r>
        <w:rPr>
          <w:rFonts w:eastAsiaTheme="minorEastAsia" w:cstheme="minorHAnsi"/>
        </w:rPr>
        <w:tab/>
      </w:r>
      <w:r>
        <w:rPr>
          <w:rFonts w:eastAsiaTheme="minorEastAsia" w:cstheme="minorHAnsi"/>
        </w:rPr>
        <w:tab/>
        <w:t>$500.00</w:t>
      </w:r>
    </w:p>
    <w:p w14:paraId="1BD81E0F" w14:textId="674A65E7" w:rsidR="00B67825" w:rsidRPr="00AB0187" w:rsidRDefault="00B67825" w:rsidP="00B67825">
      <w:pPr>
        <w:ind w:left="180" w:hanging="180"/>
        <w:contextualSpacing/>
        <w:rPr>
          <w:rFonts w:eastAsiaTheme="minorEastAsia" w:cstheme="minorHAnsi"/>
        </w:rPr>
      </w:pPr>
      <w:r>
        <w:rPr>
          <w:rFonts w:eastAsiaTheme="minorEastAsia" w:cstheme="minorHAnsi"/>
        </w:rPr>
        <w:t xml:space="preserve">Credit: </w:t>
      </w:r>
      <w:r>
        <w:rPr>
          <w:rFonts w:eastAsiaTheme="minorEastAsia" w:cstheme="minorHAnsi"/>
        </w:rPr>
        <w:tab/>
        <w:t>A1010.400</w:t>
      </w:r>
      <w:r>
        <w:rPr>
          <w:rFonts w:eastAsiaTheme="minorEastAsia" w:cstheme="minorHAnsi"/>
        </w:rPr>
        <w:tab/>
        <w:t>Village Board – Contractual</w:t>
      </w:r>
      <w:r>
        <w:rPr>
          <w:rFonts w:eastAsiaTheme="minorEastAsia" w:cstheme="minorHAnsi"/>
        </w:rPr>
        <w:tab/>
        <w:t xml:space="preserve">        </w:t>
      </w:r>
      <w:r>
        <w:rPr>
          <w:rFonts w:eastAsiaTheme="minorEastAsia" w:cstheme="minorHAnsi"/>
        </w:rPr>
        <w:tab/>
        <w:t>$500.00</w:t>
      </w:r>
      <w:r>
        <w:rPr>
          <w:rFonts w:eastAsiaTheme="minorEastAsia" w:cstheme="minorHAnsi"/>
        </w:rPr>
        <w:tab/>
      </w:r>
      <w:r>
        <w:rPr>
          <w:rFonts w:eastAsiaTheme="minorEastAsia" w:cstheme="minorHAnsi"/>
        </w:rPr>
        <w:tab/>
      </w:r>
    </w:p>
    <w:p w14:paraId="4D05EC68" w14:textId="091205E0" w:rsidR="00B67825" w:rsidRPr="00073BB4" w:rsidRDefault="00B67825" w:rsidP="00B67825">
      <w:pPr>
        <w:ind w:left="180" w:hanging="180"/>
        <w:contextualSpacing/>
        <w:rPr>
          <w:rFonts w:eastAsiaTheme="minorEastAsia" w:cstheme="minorHAnsi"/>
          <w:b/>
          <w:bCs/>
        </w:rPr>
      </w:pPr>
      <w:r w:rsidRPr="00073BB4">
        <w:rPr>
          <w:rFonts w:eastAsiaTheme="minorEastAsia" w:cstheme="minorHAnsi"/>
          <w:b/>
          <w:bCs/>
        </w:rPr>
        <w:t>RESO#</w:t>
      </w:r>
      <w:r w:rsidR="003B5336">
        <w:rPr>
          <w:rFonts w:eastAsiaTheme="minorEastAsia" w:cstheme="minorHAnsi"/>
          <w:b/>
          <w:bCs/>
        </w:rPr>
        <w:t>96-26</w:t>
      </w:r>
    </w:p>
    <w:p w14:paraId="59ED8319" w14:textId="77777777" w:rsidR="00B67825" w:rsidRDefault="00B67825" w:rsidP="00455D86">
      <w:pPr>
        <w:ind w:left="180" w:hanging="180"/>
        <w:contextualSpacing/>
        <w:rPr>
          <w:rFonts w:eastAsiaTheme="minorEastAsia" w:cstheme="minorHAnsi"/>
        </w:rPr>
      </w:pPr>
    </w:p>
    <w:p w14:paraId="3809C51F" w14:textId="37DE698C" w:rsidR="00455D86" w:rsidRPr="003B5336" w:rsidRDefault="003B5336" w:rsidP="00EC1F04">
      <w:pPr>
        <w:jc w:val="left"/>
        <w:rPr>
          <w:b/>
          <w:bCs/>
          <w:u w:val="single"/>
        </w:rPr>
      </w:pPr>
      <w:r>
        <w:rPr>
          <w:b/>
          <w:bCs/>
          <w:u w:val="single"/>
        </w:rPr>
        <w:t xml:space="preserve">EMPLOYEE </w:t>
      </w:r>
      <w:r w:rsidR="00AB41E5" w:rsidRPr="003B5336">
        <w:rPr>
          <w:b/>
          <w:bCs/>
          <w:u w:val="single"/>
        </w:rPr>
        <w:t>HEALTH INSURANCE</w:t>
      </w:r>
    </w:p>
    <w:p w14:paraId="515F4E2E" w14:textId="03F6B6B9" w:rsidR="00AB41E5" w:rsidRDefault="00AB41E5" w:rsidP="00EC1F04">
      <w:pPr>
        <w:jc w:val="left"/>
      </w:pPr>
      <w:r>
        <w:t xml:space="preserve">A discussion was held about Village employee health insurance options. </w:t>
      </w:r>
    </w:p>
    <w:p w14:paraId="05753BCA" w14:textId="77777777" w:rsidR="00AB41E5" w:rsidRDefault="00AB41E5" w:rsidP="00EC1F04">
      <w:pPr>
        <w:jc w:val="left"/>
      </w:pPr>
    </w:p>
    <w:p w14:paraId="37FFF464" w14:textId="2A211B42" w:rsidR="00AB41E5" w:rsidRPr="003B5336" w:rsidRDefault="00AB41E5" w:rsidP="00EC1F04">
      <w:pPr>
        <w:jc w:val="left"/>
        <w:rPr>
          <w:b/>
          <w:bCs/>
          <w:u w:val="single"/>
        </w:rPr>
      </w:pPr>
      <w:r w:rsidRPr="003B5336">
        <w:rPr>
          <w:b/>
          <w:bCs/>
          <w:u w:val="single"/>
        </w:rPr>
        <w:t>DPW INTERVIEWS FOR MEO POSITION</w:t>
      </w:r>
    </w:p>
    <w:p w14:paraId="7C69FF98" w14:textId="243DECFA" w:rsidR="00AB41E5" w:rsidRDefault="00AB41E5" w:rsidP="00EC1F04">
      <w:pPr>
        <w:jc w:val="left"/>
      </w:pPr>
      <w:r>
        <w:t>The board consulted Superintendent Goodell on how the interviews went for the open MEO position. They reviewed the applicants and any questions the Board may have. Jeff will check in with the top applicant and will present the Board with information b</w:t>
      </w:r>
      <w:r w:rsidR="00064218">
        <w:t>efore</w:t>
      </w:r>
      <w:r>
        <w:t xml:space="preserve"> the </w:t>
      </w:r>
      <w:r w:rsidR="00064218">
        <w:t>June 25</w:t>
      </w:r>
      <w:r w:rsidR="00064218" w:rsidRPr="00064218">
        <w:rPr>
          <w:vertAlign w:val="superscript"/>
        </w:rPr>
        <w:t>th</w:t>
      </w:r>
      <w:r w:rsidR="00064218">
        <w:t xml:space="preserve"> W</w:t>
      </w:r>
      <w:r>
        <w:t xml:space="preserve">orkshop </w:t>
      </w:r>
      <w:r w:rsidR="00064218">
        <w:t>M</w:t>
      </w:r>
      <w:r>
        <w:t xml:space="preserve">eeting so the Village can officially fill the position. </w:t>
      </w:r>
    </w:p>
    <w:p w14:paraId="709A8D15" w14:textId="77777777" w:rsidR="00AB41E5" w:rsidRDefault="00AB41E5" w:rsidP="00EC1F04">
      <w:pPr>
        <w:jc w:val="left"/>
      </w:pPr>
    </w:p>
    <w:p w14:paraId="6E0E1967" w14:textId="77777777" w:rsidR="00064218" w:rsidRPr="00064218" w:rsidRDefault="00064218" w:rsidP="00064218">
      <w:pPr>
        <w:contextualSpacing/>
        <w:rPr>
          <w:rFonts w:eastAsiaTheme="minorEastAsia" w:cs="Times New Roman"/>
          <w:b/>
          <w:u w:val="single"/>
        </w:rPr>
      </w:pPr>
      <w:r w:rsidRPr="00064218">
        <w:rPr>
          <w:rFonts w:eastAsiaTheme="minorEastAsia" w:cs="Times New Roman"/>
          <w:b/>
          <w:u w:val="single"/>
        </w:rPr>
        <w:t>EXECUTIVE SESSION</w:t>
      </w:r>
    </w:p>
    <w:p w14:paraId="2DF16B72" w14:textId="47CC5AA8" w:rsidR="00064218" w:rsidRDefault="00064218" w:rsidP="00064218">
      <w:pPr>
        <w:contextualSpacing/>
        <w:rPr>
          <w:rFonts w:eastAsiaTheme="minorEastAsia" w:cs="Times New Roman"/>
        </w:rPr>
      </w:pPr>
      <w:r w:rsidRPr="00064218">
        <w:rPr>
          <w:rFonts w:eastAsiaTheme="minorEastAsia" w:cs="Times New Roman"/>
        </w:rPr>
        <w:t xml:space="preserve">Trustee Gross made the motion, to go into executive session at </w:t>
      </w:r>
      <w:r>
        <w:rPr>
          <w:rFonts w:eastAsiaTheme="minorEastAsia" w:cs="Times New Roman"/>
        </w:rPr>
        <w:t>7:41</w:t>
      </w:r>
      <w:r w:rsidRPr="00064218">
        <w:rPr>
          <w:rFonts w:eastAsiaTheme="minorEastAsia" w:cs="Times New Roman"/>
        </w:rPr>
        <w:t xml:space="preserve"> p.m. </w:t>
      </w:r>
      <w:r>
        <w:rPr>
          <w:rFonts w:eastAsiaTheme="minorEastAsia" w:cs="Times New Roman"/>
        </w:rPr>
        <w:t>employee matters</w:t>
      </w:r>
      <w:r w:rsidRPr="00064218">
        <w:rPr>
          <w:rFonts w:eastAsiaTheme="minorEastAsia" w:cs="Times New Roman"/>
        </w:rPr>
        <w:t>; the motion was seconded by Trustee Clark, all ayes. Present during executive session were Mayor Platten, Trustee Sims, Trustee Gross, Trustee Clark, Trustee Van Luven-Skiff,</w:t>
      </w:r>
      <w:r>
        <w:rPr>
          <w:rFonts w:eastAsiaTheme="minorEastAsia" w:cs="Times New Roman"/>
        </w:rPr>
        <w:t xml:space="preserve"> and</w:t>
      </w:r>
      <w:r w:rsidRPr="00064218">
        <w:rPr>
          <w:rFonts w:eastAsiaTheme="minorEastAsia" w:cs="Times New Roman"/>
        </w:rPr>
        <w:t xml:space="preserve"> </w:t>
      </w:r>
      <w:r w:rsidR="00A45A5D" w:rsidRPr="00064218">
        <w:rPr>
          <w:rFonts w:eastAsiaTheme="minorEastAsia" w:cs="Times New Roman"/>
        </w:rPr>
        <w:t>Attorney</w:t>
      </w:r>
      <w:r w:rsidRPr="00064218">
        <w:rPr>
          <w:rFonts w:eastAsiaTheme="minorEastAsia" w:cs="Times New Roman"/>
        </w:rPr>
        <w:t xml:space="preserve"> Michael Quill.</w:t>
      </w:r>
    </w:p>
    <w:p w14:paraId="47807D31" w14:textId="260D944A" w:rsidR="00064218" w:rsidRPr="003B5336" w:rsidRDefault="00064218" w:rsidP="00064218">
      <w:pPr>
        <w:contextualSpacing/>
        <w:rPr>
          <w:rFonts w:eastAsiaTheme="minorEastAsia" w:cs="Times New Roman"/>
          <w:b/>
          <w:bCs/>
        </w:rPr>
      </w:pPr>
      <w:r w:rsidRPr="003B5336">
        <w:rPr>
          <w:rFonts w:eastAsiaTheme="minorEastAsia" w:cs="Times New Roman"/>
          <w:b/>
          <w:bCs/>
        </w:rPr>
        <w:t>RESO#</w:t>
      </w:r>
      <w:r w:rsidR="003B5336" w:rsidRPr="003B5336">
        <w:rPr>
          <w:rFonts w:eastAsiaTheme="minorEastAsia" w:cs="Times New Roman"/>
          <w:b/>
          <w:bCs/>
        </w:rPr>
        <w:t>97-26</w:t>
      </w:r>
    </w:p>
    <w:p w14:paraId="4B8D71B5" w14:textId="77777777" w:rsidR="00064218" w:rsidRDefault="00064218" w:rsidP="00064218">
      <w:pPr>
        <w:contextualSpacing/>
        <w:rPr>
          <w:rFonts w:eastAsiaTheme="minorEastAsia" w:cs="Times New Roman"/>
        </w:rPr>
      </w:pPr>
    </w:p>
    <w:p w14:paraId="2DA17913" w14:textId="77777777" w:rsidR="00064218" w:rsidRPr="00064218" w:rsidRDefault="00064218" w:rsidP="00064218">
      <w:pPr>
        <w:contextualSpacing/>
        <w:rPr>
          <w:rFonts w:eastAsiaTheme="minorEastAsia" w:cs="Times New Roman"/>
          <w:b/>
          <w:u w:val="single"/>
        </w:rPr>
      </w:pPr>
      <w:r w:rsidRPr="00064218">
        <w:rPr>
          <w:rFonts w:eastAsiaTheme="minorEastAsia" w:cs="Times New Roman"/>
          <w:b/>
          <w:u w:val="single"/>
        </w:rPr>
        <w:t>EXIT EXECUTIVE SESSION</w:t>
      </w:r>
    </w:p>
    <w:p w14:paraId="26AEA1AD" w14:textId="73ED3B0B" w:rsidR="00064218" w:rsidRDefault="00064218" w:rsidP="00064218">
      <w:pPr>
        <w:rPr>
          <w:rFonts w:eastAsiaTheme="minorEastAsia" w:cs="Times New Roman"/>
          <w:bCs/>
        </w:rPr>
      </w:pPr>
      <w:r w:rsidRPr="00064218">
        <w:rPr>
          <w:rFonts w:eastAsiaTheme="minorEastAsia" w:cs="Times New Roman"/>
          <w:bCs/>
        </w:rPr>
        <w:t xml:space="preserve">Trustee </w:t>
      </w:r>
      <w:r w:rsidR="003B5336">
        <w:rPr>
          <w:rFonts w:eastAsiaTheme="minorEastAsia" w:cs="Times New Roman"/>
          <w:bCs/>
        </w:rPr>
        <w:t xml:space="preserve">Gross </w:t>
      </w:r>
      <w:r w:rsidRPr="00064218">
        <w:rPr>
          <w:rFonts w:eastAsiaTheme="minorEastAsia" w:cs="Times New Roman"/>
          <w:bCs/>
        </w:rPr>
        <w:t>made the motion, seconded by Trustee</w:t>
      </w:r>
      <w:r w:rsidR="003B5336">
        <w:rPr>
          <w:rFonts w:eastAsiaTheme="minorEastAsia" w:cs="Times New Roman"/>
          <w:bCs/>
        </w:rPr>
        <w:t xml:space="preserve"> Clark</w:t>
      </w:r>
      <w:r w:rsidRPr="00064218">
        <w:rPr>
          <w:rFonts w:eastAsiaTheme="minorEastAsia" w:cs="Times New Roman"/>
          <w:bCs/>
        </w:rPr>
        <w:t xml:space="preserve">, all ayes to exit executive session at </w:t>
      </w:r>
      <w:r>
        <w:rPr>
          <w:rFonts w:eastAsiaTheme="minorEastAsia" w:cs="Times New Roman"/>
          <w:bCs/>
        </w:rPr>
        <w:t>8:00</w:t>
      </w:r>
      <w:r w:rsidRPr="00064218">
        <w:rPr>
          <w:rFonts w:eastAsiaTheme="minorEastAsia" w:cs="Times New Roman"/>
          <w:bCs/>
        </w:rPr>
        <w:t xml:space="preserve"> p.m. </w:t>
      </w:r>
    </w:p>
    <w:p w14:paraId="4F65D36C" w14:textId="77777777" w:rsidR="00C13EA1" w:rsidRDefault="00C13EA1" w:rsidP="00C13EA1">
      <w:pPr>
        <w:rPr>
          <w:rFonts w:eastAsiaTheme="minorEastAsia" w:cs="Times New Roman"/>
          <w:bCs/>
        </w:rPr>
      </w:pPr>
      <w:r w:rsidRPr="00064218">
        <w:rPr>
          <w:rFonts w:eastAsiaTheme="minorEastAsia" w:cs="Times New Roman"/>
          <w:bCs/>
        </w:rPr>
        <w:t>No action taken</w:t>
      </w:r>
      <w:r>
        <w:rPr>
          <w:rFonts w:eastAsiaTheme="minorEastAsia" w:cs="Times New Roman"/>
          <w:bCs/>
        </w:rPr>
        <w:t>.</w:t>
      </w:r>
    </w:p>
    <w:p w14:paraId="147D202C" w14:textId="12248DCF" w:rsidR="00064218" w:rsidRPr="00064218" w:rsidRDefault="00064218" w:rsidP="00064218">
      <w:pPr>
        <w:rPr>
          <w:rFonts w:eastAsiaTheme="minorEastAsia" w:cs="Times New Roman"/>
          <w:b/>
          <w:bCs/>
        </w:rPr>
      </w:pPr>
      <w:r>
        <w:rPr>
          <w:rFonts w:eastAsiaTheme="minorEastAsia" w:cs="Times New Roman"/>
          <w:b/>
          <w:bCs/>
        </w:rPr>
        <w:t>RESO#</w:t>
      </w:r>
      <w:r w:rsidR="003B5336">
        <w:rPr>
          <w:rFonts w:eastAsiaTheme="minorEastAsia" w:cs="Times New Roman"/>
          <w:b/>
          <w:bCs/>
        </w:rPr>
        <w:t>98-26</w:t>
      </w:r>
    </w:p>
    <w:p w14:paraId="0FE07EE4" w14:textId="77777777" w:rsidR="00C13EA1" w:rsidRDefault="00C13EA1" w:rsidP="00064218">
      <w:pPr>
        <w:rPr>
          <w:rFonts w:eastAsiaTheme="minorEastAsia" w:cs="Times New Roman"/>
          <w:bCs/>
        </w:rPr>
      </w:pPr>
    </w:p>
    <w:p w14:paraId="46606247" w14:textId="7469552F" w:rsidR="00064218" w:rsidRPr="003B5336" w:rsidRDefault="00064218" w:rsidP="00064218">
      <w:pPr>
        <w:rPr>
          <w:rFonts w:eastAsiaTheme="minorEastAsia" w:cs="Times New Roman"/>
          <w:b/>
          <w:u w:val="single"/>
        </w:rPr>
      </w:pPr>
      <w:r w:rsidRPr="003B5336">
        <w:rPr>
          <w:rFonts w:eastAsiaTheme="minorEastAsia" w:cs="Times New Roman"/>
          <w:b/>
          <w:u w:val="single"/>
        </w:rPr>
        <w:t>CATO FIRE CONTRACT</w:t>
      </w:r>
    </w:p>
    <w:p w14:paraId="700216BA" w14:textId="77777777" w:rsidR="00A45A5D" w:rsidRPr="00A45A5D" w:rsidRDefault="00064218" w:rsidP="00A45A5D">
      <w:pPr>
        <w:rPr>
          <w:rFonts w:eastAsiaTheme="minorEastAsia" w:cs="Times New Roman"/>
          <w:bCs/>
        </w:rPr>
      </w:pPr>
      <w:r>
        <w:rPr>
          <w:rFonts w:eastAsiaTheme="minorEastAsia" w:cs="Times New Roman"/>
          <w:bCs/>
        </w:rPr>
        <w:t>Mayor Platten review</w:t>
      </w:r>
      <w:r w:rsidR="00A45A5D">
        <w:rPr>
          <w:rFonts w:eastAsiaTheme="minorEastAsia" w:cs="Times New Roman"/>
          <w:bCs/>
        </w:rPr>
        <w:t>ed</w:t>
      </w:r>
      <w:r>
        <w:rPr>
          <w:rFonts w:eastAsiaTheme="minorEastAsia" w:cs="Times New Roman"/>
          <w:bCs/>
        </w:rPr>
        <w:t xml:space="preserve"> the </w:t>
      </w:r>
      <w:r w:rsidR="00A45A5D">
        <w:rPr>
          <w:rFonts w:eastAsiaTheme="minorEastAsia" w:cs="Times New Roman"/>
          <w:bCs/>
        </w:rPr>
        <w:t xml:space="preserve">Cato </w:t>
      </w:r>
      <w:r>
        <w:rPr>
          <w:rFonts w:eastAsiaTheme="minorEastAsia" w:cs="Times New Roman"/>
          <w:bCs/>
        </w:rPr>
        <w:t xml:space="preserve">meeting with the board. </w:t>
      </w:r>
      <w:r w:rsidR="00A45A5D" w:rsidRPr="00A45A5D">
        <w:rPr>
          <w:rFonts w:eastAsiaTheme="minorEastAsia" w:cs="Times New Roman"/>
          <w:bCs/>
        </w:rPr>
        <w:t>The Fire Chief will work on the contract based on his recommendations and then forward it to Attorney Quill, who will consult with Cato’s attorney.</w:t>
      </w:r>
    </w:p>
    <w:p w14:paraId="1D6EBCCC" w14:textId="77777777" w:rsidR="009914C9" w:rsidRDefault="009914C9" w:rsidP="003B5336">
      <w:pPr>
        <w:rPr>
          <w:b/>
          <w:bCs/>
          <w:u w:val="single"/>
        </w:rPr>
      </w:pPr>
    </w:p>
    <w:p w14:paraId="6122DC33" w14:textId="016511F6" w:rsidR="003B5336" w:rsidRPr="00ED1480" w:rsidRDefault="003B5336" w:rsidP="003B5336">
      <w:pPr>
        <w:rPr>
          <w:b/>
          <w:bCs/>
          <w:u w:val="single"/>
        </w:rPr>
      </w:pPr>
      <w:r w:rsidRPr="00ED1480">
        <w:rPr>
          <w:b/>
          <w:bCs/>
          <w:u w:val="single"/>
        </w:rPr>
        <w:lastRenderedPageBreak/>
        <w:t>CIGP GRANT</w:t>
      </w:r>
    </w:p>
    <w:p w14:paraId="11667C47" w14:textId="5593C1A1" w:rsidR="003B5336" w:rsidRDefault="003B5336" w:rsidP="003B5336">
      <w:r>
        <w:t xml:space="preserve">With things being delayed due to the NYS Budget delay, this will likely be delayed but no official word has been </w:t>
      </w:r>
      <w:r w:rsidR="00784504">
        <w:t>received</w:t>
      </w:r>
      <w:r>
        <w:t xml:space="preserve">. </w:t>
      </w:r>
    </w:p>
    <w:p w14:paraId="23BA6AEA" w14:textId="77777777" w:rsidR="003B5336" w:rsidRDefault="003B5336" w:rsidP="003B5336"/>
    <w:p w14:paraId="41A4528C" w14:textId="77777777" w:rsidR="003B5336" w:rsidRPr="00ED1480" w:rsidRDefault="003B5336" w:rsidP="003B5336">
      <w:pPr>
        <w:rPr>
          <w:b/>
          <w:bCs/>
          <w:u w:val="single"/>
        </w:rPr>
      </w:pPr>
      <w:r w:rsidRPr="00ED1480">
        <w:rPr>
          <w:b/>
          <w:bCs/>
          <w:u w:val="single"/>
        </w:rPr>
        <w:t>V-FIRE GRANT</w:t>
      </w:r>
    </w:p>
    <w:p w14:paraId="57FF9FE5" w14:textId="319E5256" w:rsidR="003B5336" w:rsidRDefault="003B5336" w:rsidP="003B5336">
      <w:r>
        <w:t xml:space="preserve">With things being delayed due to the NYS Budget delay, this will likely be delayed but no official word has been </w:t>
      </w:r>
      <w:r w:rsidR="00784504">
        <w:t>received</w:t>
      </w:r>
      <w:r>
        <w:t xml:space="preserve">. </w:t>
      </w:r>
    </w:p>
    <w:p w14:paraId="01E19E27" w14:textId="77777777" w:rsidR="003B5336" w:rsidRDefault="003B5336" w:rsidP="00064218">
      <w:pPr>
        <w:rPr>
          <w:rFonts w:eastAsiaTheme="minorEastAsia" w:cs="Times New Roman"/>
          <w:bCs/>
        </w:rPr>
      </w:pPr>
    </w:p>
    <w:p w14:paraId="5560945C" w14:textId="111D595B" w:rsidR="00064218" w:rsidRPr="003B5336" w:rsidRDefault="00064218" w:rsidP="00064218">
      <w:pPr>
        <w:rPr>
          <w:rFonts w:eastAsiaTheme="minorEastAsia" w:cs="Times New Roman"/>
          <w:b/>
          <w:u w:val="single"/>
        </w:rPr>
      </w:pPr>
      <w:r w:rsidRPr="003B5336">
        <w:rPr>
          <w:rFonts w:eastAsiaTheme="minorEastAsia" w:cs="Times New Roman"/>
          <w:b/>
          <w:u w:val="single"/>
        </w:rPr>
        <w:t>WATER PROJECT EASEMENTS</w:t>
      </w:r>
    </w:p>
    <w:p w14:paraId="5DFD0687" w14:textId="1CFEFD33" w:rsidR="00064218" w:rsidRDefault="00064218" w:rsidP="00064218">
      <w:pPr>
        <w:rPr>
          <w:rFonts w:eastAsiaTheme="minorEastAsia" w:cs="Times New Roman"/>
          <w:bCs/>
        </w:rPr>
      </w:pPr>
      <w:r>
        <w:rPr>
          <w:rFonts w:eastAsiaTheme="minorEastAsia" w:cs="Times New Roman"/>
          <w:bCs/>
        </w:rPr>
        <w:t xml:space="preserve">The board reviewed the list of incomplete easements and established who will be following up with the people on the list. Attorney Quill will participate in this as well. </w:t>
      </w:r>
    </w:p>
    <w:p w14:paraId="40D75A02" w14:textId="77777777" w:rsidR="00064218" w:rsidRDefault="00064218" w:rsidP="00064218">
      <w:pPr>
        <w:rPr>
          <w:rFonts w:eastAsiaTheme="minorEastAsia" w:cs="Times New Roman"/>
          <w:bCs/>
        </w:rPr>
      </w:pPr>
    </w:p>
    <w:p w14:paraId="6C6EA2DE" w14:textId="43339A8E" w:rsidR="00064218" w:rsidRPr="003B5336" w:rsidRDefault="00064218" w:rsidP="00064218">
      <w:pPr>
        <w:rPr>
          <w:rFonts w:eastAsiaTheme="minorEastAsia" w:cs="Times New Roman"/>
          <w:b/>
          <w:u w:val="single"/>
        </w:rPr>
      </w:pPr>
      <w:r w:rsidRPr="003B5336">
        <w:rPr>
          <w:rFonts w:eastAsiaTheme="minorEastAsia" w:cs="Times New Roman"/>
          <w:b/>
          <w:u w:val="single"/>
        </w:rPr>
        <w:t>SPEED LIMIT DECREASE</w:t>
      </w:r>
    </w:p>
    <w:p w14:paraId="48B9189E" w14:textId="3745C1C6" w:rsidR="00064218" w:rsidRPr="00064218" w:rsidRDefault="00064218" w:rsidP="00064218">
      <w:pPr>
        <w:rPr>
          <w:rFonts w:eastAsiaTheme="minorEastAsia" w:cs="Times New Roman"/>
          <w:bCs/>
        </w:rPr>
      </w:pPr>
      <w:r>
        <w:rPr>
          <w:rFonts w:eastAsiaTheme="minorEastAsia" w:cs="Times New Roman"/>
          <w:bCs/>
        </w:rPr>
        <w:t xml:space="preserve">A discussion was held regarding decreasing the Village speed limits. More research needs to be completed. </w:t>
      </w:r>
    </w:p>
    <w:p w14:paraId="74E32958" w14:textId="77777777" w:rsidR="00064218" w:rsidRPr="00064218" w:rsidRDefault="00064218" w:rsidP="00064218">
      <w:pPr>
        <w:contextualSpacing/>
        <w:rPr>
          <w:rFonts w:eastAsiaTheme="minorEastAsia" w:cs="Times New Roman"/>
        </w:rPr>
      </w:pPr>
    </w:p>
    <w:p w14:paraId="7FD57C4D" w14:textId="38C35BB0" w:rsidR="00064218" w:rsidRPr="00064218" w:rsidRDefault="00064218" w:rsidP="00064218">
      <w:pPr>
        <w:contextualSpacing/>
        <w:rPr>
          <w:rFonts w:eastAsiaTheme="minorEastAsia" w:cstheme="minorHAnsi"/>
          <w:b/>
        </w:rPr>
      </w:pPr>
      <w:r w:rsidRPr="00064218">
        <w:rPr>
          <w:rFonts w:eastAsiaTheme="minorEastAsia" w:cstheme="minorHAnsi"/>
          <w:b/>
          <w:u w:val="single"/>
        </w:rPr>
        <w:t>ADJOURNE</w:t>
      </w:r>
      <w:r w:rsidR="003B5336">
        <w:rPr>
          <w:rFonts w:eastAsiaTheme="minorEastAsia" w:cstheme="minorHAnsi"/>
          <w:b/>
          <w:u w:val="single"/>
        </w:rPr>
        <w:t>D</w:t>
      </w:r>
    </w:p>
    <w:p w14:paraId="3C0E93C7" w14:textId="4D76349D" w:rsidR="00064218" w:rsidRPr="00064218" w:rsidRDefault="00064218" w:rsidP="00064218">
      <w:pPr>
        <w:contextualSpacing/>
        <w:rPr>
          <w:rFonts w:eastAsiaTheme="minorEastAsia" w:cstheme="minorHAnsi"/>
        </w:rPr>
      </w:pPr>
      <w:r w:rsidRPr="00064218">
        <w:rPr>
          <w:rFonts w:eastAsiaTheme="minorEastAsia" w:cstheme="minorHAnsi"/>
        </w:rPr>
        <w:t xml:space="preserve">Trustee </w:t>
      </w:r>
      <w:r>
        <w:rPr>
          <w:rFonts w:eastAsiaTheme="minorEastAsia" w:cstheme="minorHAnsi"/>
        </w:rPr>
        <w:t>Clark</w:t>
      </w:r>
      <w:r w:rsidRPr="00064218">
        <w:rPr>
          <w:rFonts w:eastAsiaTheme="minorEastAsia" w:cstheme="minorHAnsi"/>
        </w:rPr>
        <w:t xml:space="preserve"> made the motion, seconded by Trustee </w:t>
      </w:r>
      <w:r>
        <w:rPr>
          <w:rFonts w:eastAsiaTheme="minorEastAsia" w:cstheme="minorHAnsi"/>
        </w:rPr>
        <w:t>Sims</w:t>
      </w:r>
      <w:r w:rsidRPr="00064218">
        <w:rPr>
          <w:rFonts w:eastAsiaTheme="minorEastAsia" w:cstheme="minorHAnsi"/>
        </w:rPr>
        <w:t xml:space="preserve">, all ayes, to adjourn the </w:t>
      </w:r>
      <w:r w:rsidR="00784504" w:rsidRPr="00064218">
        <w:rPr>
          <w:rFonts w:eastAsiaTheme="minorEastAsia" w:cstheme="minorHAnsi"/>
        </w:rPr>
        <w:t>meeting.</w:t>
      </w:r>
    </w:p>
    <w:p w14:paraId="0BE0045E" w14:textId="459CABDC" w:rsidR="00AB41E5" w:rsidRDefault="00064218" w:rsidP="00064218">
      <w:pPr>
        <w:contextualSpacing/>
        <w:rPr>
          <w:rFonts w:eastAsiaTheme="minorEastAsia" w:cstheme="minorHAnsi"/>
        </w:rPr>
      </w:pPr>
      <w:r w:rsidRPr="00064218">
        <w:rPr>
          <w:rFonts w:eastAsiaTheme="minorEastAsia" w:cstheme="minorHAnsi"/>
        </w:rPr>
        <w:t>at 8:41 p.m.</w:t>
      </w:r>
    </w:p>
    <w:p w14:paraId="2DD2290D" w14:textId="77777777" w:rsidR="00AC6102" w:rsidRDefault="00AC6102" w:rsidP="00064218">
      <w:pPr>
        <w:contextualSpacing/>
        <w:rPr>
          <w:rFonts w:eastAsiaTheme="minorEastAsia" w:cstheme="minorHAnsi"/>
        </w:rPr>
      </w:pPr>
    </w:p>
    <w:p w14:paraId="19A2CAA4" w14:textId="77777777" w:rsidR="00AC6102" w:rsidRDefault="00AC6102" w:rsidP="00064218">
      <w:pPr>
        <w:contextualSpacing/>
        <w:rPr>
          <w:rFonts w:eastAsiaTheme="minorEastAsia" w:cstheme="minorHAnsi"/>
        </w:rPr>
      </w:pPr>
    </w:p>
    <w:p w14:paraId="4618131E" w14:textId="50A65F4C" w:rsidR="00AC6102" w:rsidRDefault="00AC6102" w:rsidP="00064218">
      <w:pPr>
        <w:contextualSpacing/>
        <w:rPr>
          <w:rFonts w:eastAsiaTheme="minorEastAsia" w:cstheme="minorHAnsi"/>
        </w:rPr>
      </w:pPr>
      <w:r>
        <w:rPr>
          <w:rFonts w:eastAsiaTheme="minorEastAsia" w:cstheme="minorHAnsi"/>
        </w:rPr>
        <w:t>Respectfully submitted,</w:t>
      </w:r>
    </w:p>
    <w:p w14:paraId="045A5302" w14:textId="07282430" w:rsidR="00AC6102" w:rsidRDefault="00AC6102" w:rsidP="00064218">
      <w:pPr>
        <w:contextualSpacing/>
        <w:rPr>
          <w:rFonts w:eastAsiaTheme="minorEastAsia" w:cstheme="minorHAnsi"/>
        </w:rPr>
      </w:pPr>
      <w:r>
        <w:rPr>
          <w:rFonts w:eastAsiaTheme="minorEastAsia" w:cstheme="minorHAnsi"/>
        </w:rPr>
        <w:t>Chelsea O’Connor</w:t>
      </w:r>
    </w:p>
    <w:p w14:paraId="005771D5" w14:textId="79B95870" w:rsidR="00AC6102" w:rsidRPr="00064218" w:rsidRDefault="00AC6102" w:rsidP="00064218">
      <w:pPr>
        <w:contextualSpacing/>
        <w:rPr>
          <w:rFonts w:eastAsiaTheme="minorEastAsia" w:cstheme="minorHAnsi"/>
        </w:rPr>
      </w:pPr>
      <w:r>
        <w:rPr>
          <w:rFonts w:eastAsiaTheme="minorEastAsia" w:cstheme="minorHAnsi"/>
        </w:rPr>
        <w:t>Clerk</w:t>
      </w:r>
    </w:p>
    <w:sectPr w:rsidR="00AC6102" w:rsidRPr="0006421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A2F9" w14:textId="77777777" w:rsidR="00E616C6" w:rsidRDefault="00E616C6" w:rsidP="00EA6A1D">
      <w:r>
        <w:separator/>
      </w:r>
    </w:p>
  </w:endnote>
  <w:endnote w:type="continuationSeparator" w:id="0">
    <w:p w14:paraId="07F2A737" w14:textId="77777777" w:rsidR="00E616C6" w:rsidRDefault="00E616C6" w:rsidP="00EA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184521"/>
      <w:docPartObj>
        <w:docPartGallery w:val="Page Numbers (Bottom of Page)"/>
        <w:docPartUnique/>
      </w:docPartObj>
    </w:sdtPr>
    <w:sdtEndPr/>
    <w:sdtContent>
      <w:p w14:paraId="399BCFCD" w14:textId="480C7F1B" w:rsidR="00EA6A1D" w:rsidRDefault="00EA6A1D">
        <w:pPr>
          <w:pStyle w:val="Footer"/>
        </w:pPr>
        <w:r>
          <w:rPr>
            <w:noProof/>
          </w:rPr>
          <mc:AlternateContent>
            <mc:Choice Requires="wps">
              <w:drawing>
                <wp:anchor distT="0" distB="0" distL="114300" distR="114300" simplePos="0" relativeHeight="251657728" behindDoc="0" locked="0" layoutInCell="1" allowOverlap="1" wp14:anchorId="3F3A995C" wp14:editId="04507DCD">
                  <wp:simplePos x="0" y="0"/>
                  <wp:positionH relativeFrom="margin">
                    <wp:align>center</wp:align>
                  </wp:positionH>
                  <wp:positionV relativeFrom="bottomMargin">
                    <wp:align>center</wp:align>
                  </wp:positionV>
                  <wp:extent cx="551815" cy="238760"/>
                  <wp:effectExtent l="19050" t="19050" r="19685" b="18415"/>
                  <wp:wrapNone/>
                  <wp:docPr id="1054445106"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9265A67" w14:textId="77777777" w:rsidR="00EA6A1D" w:rsidRDefault="00EA6A1D">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F3A99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9265A67" w14:textId="77777777" w:rsidR="00EA6A1D" w:rsidRDefault="00EA6A1D">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461A4719" wp14:editId="22B6EDEB">
                  <wp:simplePos x="0" y="0"/>
                  <wp:positionH relativeFrom="margin">
                    <wp:align>center</wp:align>
                  </wp:positionH>
                  <wp:positionV relativeFrom="bottomMargin">
                    <wp:align>center</wp:align>
                  </wp:positionV>
                  <wp:extent cx="5518150" cy="0"/>
                  <wp:effectExtent l="9525" t="9525" r="6350" b="9525"/>
                  <wp:wrapNone/>
                  <wp:docPr id="10346880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08246E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874F" w14:textId="77777777" w:rsidR="00E616C6" w:rsidRDefault="00E616C6" w:rsidP="00EA6A1D">
      <w:r>
        <w:separator/>
      </w:r>
    </w:p>
  </w:footnote>
  <w:footnote w:type="continuationSeparator" w:id="0">
    <w:p w14:paraId="61FCFBCB" w14:textId="77777777" w:rsidR="00E616C6" w:rsidRDefault="00E616C6" w:rsidP="00EA6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ECA9" w14:textId="0458B72E" w:rsidR="00EA6A1D" w:rsidRDefault="00EA6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A7F29"/>
    <w:multiLevelType w:val="hybridMultilevel"/>
    <w:tmpl w:val="39060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45BFF"/>
    <w:multiLevelType w:val="hybridMultilevel"/>
    <w:tmpl w:val="4DEA784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609317865">
    <w:abstractNumId w:val="0"/>
  </w:num>
  <w:num w:numId="2" w16cid:durableId="205153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C8"/>
    <w:rsid w:val="00064218"/>
    <w:rsid w:val="000E2A06"/>
    <w:rsid w:val="00131F26"/>
    <w:rsid w:val="001A597A"/>
    <w:rsid w:val="001E0A10"/>
    <w:rsid w:val="00340E71"/>
    <w:rsid w:val="003B5336"/>
    <w:rsid w:val="003B788E"/>
    <w:rsid w:val="00455D86"/>
    <w:rsid w:val="004800FA"/>
    <w:rsid w:val="006278D6"/>
    <w:rsid w:val="006C1794"/>
    <w:rsid w:val="00721B09"/>
    <w:rsid w:val="00733F2B"/>
    <w:rsid w:val="00784504"/>
    <w:rsid w:val="007857C8"/>
    <w:rsid w:val="007F2C43"/>
    <w:rsid w:val="009914C9"/>
    <w:rsid w:val="009E24F6"/>
    <w:rsid w:val="00A45A5D"/>
    <w:rsid w:val="00AB41E5"/>
    <w:rsid w:val="00AC6102"/>
    <w:rsid w:val="00B43B07"/>
    <w:rsid w:val="00B67825"/>
    <w:rsid w:val="00C04BF0"/>
    <w:rsid w:val="00C13EA1"/>
    <w:rsid w:val="00C31A2E"/>
    <w:rsid w:val="00E616C6"/>
    <w:rsid w:val="00EA6A1D"/>
    <w:rsid w:val="00EC1F04"/>
    <w:rsid w:val="00F07886"/>
    <w:rsid w:val="00F21B19"/>
    <w:rsid w:val="00F62CA0"/>
    <w:rsid w:val="00FB0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4A3"/>
  <w15:chartTrackingRefBased/>
  <w15:docId w15:val="{421AF29B-99F2-458F-B7AE-E2299172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7C8"/>
    <w:pPr>
      <w:spacing w:after="0" w:line="240" w:lineRule="auto"/>
      <w:jc w:val="both"/>
    </w:pPr>
    <w:rPr>
      <w:kern w:val="0"/>
      <w:sz w:val="22"/>
      <w:szCs w:val="22"/>
      <w14:ligatures w14:val="none"/>
    </w:rPr>
  </w:style>
  <w:style w:type="paragraph" w:styleId="Heading1">
    <w:name w:val="heading 1"/>
    <w:basedOn w:val="Normal"/>
    <w:next w:val="Normal"/>
    <w:link w:val="Heading1Char"/>
    <w:uiPriority w:val="9"/>
    <w:qFormat/>
    <w:rsid w:val="00785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5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7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7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7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7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5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7C8"/>
    <w:rPr>
      <w:rFonts w:eastAsiaTheme="majorEastAsia" w:cstheme="majorBidi"/>
      <w:color w:val="272727" w:themeColor="text1" w:themeTint="D8"/>
    </w:rPr>
  </w:style>
  <w:style w:type="paragraph" w:styleId="Title">
    <w:name w:val="Title"/>
    <w:basedOn w:val="Normal"/>
    <w:next w:val="Normal"/>
    <w:link w:val="TitleChar"/>
    <w:uiPriority w:val="10"/>
    <w:qFormat/>
    <w:rsid w:val="007857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7C8"/>
    <w:pPr>
      <w:spacing w:before="160"/>
      <w:jc w:val="center"/>
    </w:pPr>
    <w:rPr>
      <w:i/>
      <w:iCs/>
      <w:color w:val="404040" w:themeColor="text1" w:themeTint="BF"/>
    </w:rPr>
  </w:style>
  <w:style w:type="character" w:customStyle="1" w:styleId="QuoteChar">
    <w:name w:val="Quote Char"/>
    <w:basedOn w:val="DefaultParagraphFont"/>
    <w:link w:val="Quote"/>
    <w:uiPriority w:val="29"/>
    <w:rsid w:val="007857C8"/>
    <w:rPr>
      <w:i/>
      <w:iCs/>
      <w:color w:val="404040" w:themeColor="text1" w:themeTint="BF"/>
    </w:rPr>
  </w:style>
  <w:style w:type="paragraph" w:styleId="ListParagraph">
    <w:name w:val="List Paragraph"/>
    <w:basedOn w:val="Normal"/>
    <w:uiPriority w:val="34"/>
    <w:qFormat/>
    <w:rsid w:val="007857C8"/>
    <w:pPr>
      <w:ind w:left="720"/>
      <w:contextualSpacing/>
    </w:pPr>
  </w:style>
  <w:style w:type="character" w:styleId="IntenseEmphasis">
    <w:name w:val="Intense Emphasis"/>
    <w:basedOn w:val="DefaultParagraphFont"/>
    <w:uiPriority w:val="21"/>
    <w:qFormat/>
    <w:rsid w:val="007857C8"/>
    <w:rPr>
      <w:i/>
      <w:iCs/>
      <w:color w:val="0F4761" w:themeColor="accent1" w:themeShade="BF"/>
    </w:rPr>
  </w:style>
  <w:style w:type="paragraph" w:styleId="IntenseQuote">
    <w:name w:val="Intense Quote"/>
    <w:basedOn w:val="Normal"/>
    <w:next w:val="Normal"/>
    <w:link w:val="IntenseQuoteChar"/>
    <w:uiPriority w:val="30"/>
    <w:qFormat/>
    <w:rsid w:val="00785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7C8"/>
    <w:rPr>
      <w:i/>
      <w:iCs/>
      <w:color w:val="0F4761" w:themeColor="accent1" w:themeShade="BF"/>
    </w:rPr>
  </w:style>
  <w:style w:type="character" w:styleId="IntenseReference">
    <w:name w:val="Intense Reference"/>
    <w:basedOn w:val="DefaultParagraphFont"/>
    <w:uiPriority w:val="32"/>
    <w:qFormat/>
    <w:rsid w:val="007857C8"/>
    <w:rPr>
      <w:b/>
      <w:bCs/>
      <w:smallCaps/>
      <w:color w:val="0F4761" w:themeColor="accent1" w:themeShade="BF"/>
      <w:spacing w:val="5"/>
    </w:rPr>
  </w:style>
  <w:style w:type="paragraph" w:styleId="Header">
    <w:name w:val="header"/>
    <w:basedOn w:val="Normal"/>
    <w:link w:val="HeaderChar"/>
    <w:uiPriority w:val="99"/>
    <w:unhideWhenUsed/>
    <w:rsid w:val="00EA6A1D"/>
    <w:pPr>
      <w:tabs>
        <w:tab w:val="center" w:pos="4680"/>
        <w:tab w:val="right" w:pos="9360"/>
      </w:tabs>
    </w:pPr>
  </w:style>
  <w:style w:type="character" w:customStyle="1" w:styleId="HeaderChar">
    <w:name w:val="Header Char"/>
    <w:basedOn w:val="DefaultParagraphFont"/>
    <w:link w:val="Header"/>
    <w:uiPriority w:val="99"/>
    <w:rsid w:val="00EA6A1D"/>
    <w:rPr>
      <w:kern w:val="0"/>
      <w:sz w:val="22"/>
      <w:szCs w:val="22"/>
      <w14:ligatures w14:val="none"/>
    </w:rPr>
  </w:style>
  <w:style w:type="paragraph" w:styleId="Footer">
    <w:name w:val="footer"/>
    <w:basedOn w:val="Normal"/>
    <w:link w:val="FooterChar"/>
    <w:uiPriority w:val="99"/>
    <w:unhideWhenUsed/>
    <w:rsid w:val="00EA6A1D"/>
    <w:pPr>
      <w:tabs>
        <w:tab w:val="center" w:pos="4680"/>
        <w:tab w:val="right" w:pos="9360"/>
      </w:tabs>
    </w:pPr>
  </w:style>
  <w:style w:type="character" w:customStyle="1" w:styleId="FooterChar">
    <w:name w:val="Footer Char"/>
    <w:basedOn w:val="DefaultParagraphFont"/>
    <w:link w:val="Footer"/>
    <w:uiPriority w:val="99"/>
    <w:rsid w:val="00EA6A1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DE689-98DF-4EAE-82DE-AB339C93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2</cp:revision>
  <dcterms:created xsi:type="dcterms:W3CDTF">2026-06-26T17:25:00Z</dcterms:created>
  <dcterms:modified xsi:type="dcterms:W3CDTF">2026-06-26T17:25:00Z</dcterms:modified>
</cp:coreProperties>
</file>